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9DD" w:rsidRDefault="00FD19DD" w:rsidP="00D4149A">
      <w:pPr>
        <w:jc w:val="center"/>
        <w:rPr>
          <w:rFonts w:cstheme="minorHAnsi"/>
          <w:b/>
          <w:bCs/>
          <w:sz w:val="28"/>
          <w:szCs w:val="28"/>
        </w:rPr>
      </w:pPr>
    </w:p>
    <w:p w:rsidR="00DA087B" w:rsidRDefault="00DA087B" w:rsidP="00D4149A">
      <w:pPr>
        <w:jc w:val="center"/>
        <w:rPr>
          <w:rFonts w:cstheme="minorHAnsi"/>
          <w:b/>
          <w:bCs/>
          <w:sz w:val="28"/>
          <w:szCs w:val="28"/>
        </w:rPr>
      </w:pPr>
    </w:p>
    <w:p w:rsidR="00A72891" w:rsidRDefault="00A72891" w:rsidP="00D4149A">
      <w:pPr>
        <w:jc w:val="center"/>
        <w:rPr>
          <w:rFonts w:cstheme="minorHAnsi"/>
          <w:b/>
          <w:bCs/>
          <w:sz w:val="28"/>
          <w:szCs w:val="28"/>
        </w:rPr>
      </w:pPr>
      <w:r w:rsidRPr="00D4149A">
        <w:rPr>
          <w:rFonts w:cstheme="minorHAnsi"/>
          <w:b/>
          <w:bCs/>
          <w:sz w:val="28"/>
          <w:szCs w:val="28"/>
        </w:rPr>
        <w:t>LA SECCIÓN DE BARCELONA DE LA A.E.S.V.M</w:t>
      </w:r>
    </w:p>
    <w:p w:rsidR="00D4149A" w:rsidRDefault="00A72891" w:rsidP="00D4149A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bCs/>
          <w:sz w:val="28"/>
          <w:szCs w:val="28"/>
        </w:rPr>
        <w:t>DESEA A</w:t>
      </w:r>
      <w:r w:rsidR="00D4149A" w:rsidRPr="00D4149A">
        <w:rPr>
          <w:rFonts w:cstheme="minorHAnsi"/>
          <w:b/>
          <w:bCs/>
          <w:sz w:val="28"/>
          <w:szCs w:val="28"/>
        </w:rPr>
        <w:t xml:space="preserve"> LOS SOCIOS, AMIGOS Y SIMPATIZANTES DE NUESTRA WEB </w:t>
      </w:r>
      <w:r>
        <w:rPr>
          <w:rFonts w:cstheme="minorHAnsi"/>
          <w:b/>
          <w:bCs/>
          <w:sz w:val="28"/>
          <w:szCs w:val="28"/>
        </w:rPr>
        <w:t>LOS</w:t>
      </w:r>
      <w:r w:rsidR="00D4149A" w:rsidRPr="00D4149A">
        <w:rPr>
          <w:rFonts w:cstheme="minorHAnsi"/>
          <w:b/>
          <w:bCs/>
          <w:sz w:val="28"/>
          <w:szCs w:val="28"/>
        </w:rPr>
        <w:t xml:space="preserve"> MEJORES DESEOS DE PAZ Y PROS</w:t>
      </w:r>
      <w:r>
        <w:rPr>
          <w:rFonts w:cstheme="minorHAnsi"/>
          <w:b/>
          <w:bCs/>
          <w:sz w:val="28"/>
          <w:szCs w:val="28"/>
        </w:rPr>
        <w:t>PERIDAD EN ESTE AÑO QUE EMPIEZA.</w:t>
      </w:r>
      <w:r w:rsidR="007079E4">
        <w:rPr>
          <w:rFonts w:cstheme="minorHAnsi"/>
          <w:b/>
          <w:bCs/>
          <w:sz w:val="28"/>
          <w:szCs w:val="28"/>
        </w:rPr>
        <w:t xml:space="preserve">                              </w:t>
      </w:r>
      <w:r w:rsidR="00D4149A" w:rsidRPr="007079E4">
        <w:rPr>
          <w:rFonts w:cstheme="minorHAnsi"/>
          <w:b/>
          <w:sz w:val="28"/>
          <w:szCs w:val="28"/>
          <w:u w:val="single"/>
        </w:rPr>
        <w:t>1 DE ENERO DE 2.018</w:t>
      </w:r>
    </w:p>
    <w:p w:rsidR="00D02D45" w:rsidRPr="00D4149A" w:rsidRDefault="00D02D45" w:rsidP="00D4149A">
      <w:pPr>
        <w:jc w:val="center"/>
        <w:rPr>
          <w:rFonts w:cstheme="minorHAnsi"/>
          <w:b/>
          <w:bCs/>
          <w:sz w:val="28"/>
          <w:szCs w:val="28"/>
        </w:rPr>
      </w:pPr>
    </w:p>
    <w:p w:rsidR="00090DD0" w:rsidRPr="007B3577" w:rsidRDefault="00090DD0" w:rsidP="007079E4">
      <w:pPr>
        <w:pStyle w:val="Sinespaciado"/>
        <w:jc w:val="center"/>
        <w:rPr>
          <w:color w:val="FF0000"/>
          <w:sz w:val="32"/>
          <w:szCs w:val="32"/>
        </w:rPr>
      </w:pPr>
      <w:r w:rsidRPr="007B3577">
        <w:rPr>
          <w:rFonts w:cstheme="minorHAnsi"/>
          <w:color w:val="FF0000"/>
          <w:sz w:val="32"/>
          <w:szCs w:val="32"/>
          <w:u w:val="single"/>
        </w:rPr>
        <w:t xml:space="preserve">EL AÑO EMPIEZA CON UNA </w:t>
      </w:r>
      <w:r w:rsidR="00D57D35" w:rsidRPr="007B3577">
        <w:rPr>
          <w:rFonts w:cstheme="minorHAnsi"/>
          <w:color w:val="FF0000"/>
          <w:sz w:val="32"/>
          <w:szCs w:val="32"/>
          <w:u w:val="single"/>
        </w:rPr>
        <w:t>MARCHA MILITAR</w:t>
      </w:r>
    </w:p>
    <w:p w:rsidR="00D57D35" w:rsidRPr="007B3577" w:rsidRDefault="00D57D35" w:rsidP="007079E4">
      <w:pPr>
        <w:jc w:val="center"/>
        <w:rPr>
          <w:rFonts w:eastAsia="Times New Roman" w:cstheme="minorHAnsi"/>
          <w:bCs/>
          <w:color w:val="FF0000"/>
          <w:sz w:val="32"/>
          <w:szCs w:val="32"/>
          <w:u w:val="single"/>
          <w:lang w:eastAsia="es-ES"/>
        </w:rPr>
      </w:pPr>
      <w:r w:rsidRPr="007B3577">
        <w:rPr>
          <w:rFonts w:cstheme="minorHAnsi"/>
          <w:color w:val="FF0000"/>
          <w:sz w:val="32"/>
          <w:szCs w:val="32"/>
          <w:u w:val="single"/>
        </w:rPr>
        <w:t xml:space="preserve">MARISCAL  </w:t>
      </w:r>
      <w:r w:rsidR="000944A6" w:rsidRPr="007B3577">
        <w:rPr>
          <w:rFonts w:eastAsia="Times New Roman" w:cstheme="minorHAnsi"/>
          <w:bCs/>
          <w:color w:val="FF0000"/>
          <w:sz w:val="32"/>
          <w:szCs w:val="32"/>
          <w:u w:val="single"/>
          <w:lang w:eastAsia="es-ES"/>
        </w:rPr>
        <w:t xml:space="preserve">JOSEPH </w:t>
      </w:r>
      <w:r w:rsidRPr="007B3577">
        <w:rPr>
          <w:rFonts w:eastAsia="Times New Roman" w:cstheme="minorHAnsi"/>
          <w:bCs/>
          <w:color w:val="FF0000"/>
          <w:sz w:val="32"/>
          <w:szCs w:val="32"/>
          <w:u w:val="single"/>
          <w:lang w:eastAsia="es-ES"/>
        </w:rPr>
        <w:t>RADETZKY VON RADETZ</w:t>
      </w:r>
    </w:p>
    <w:p w:rsidR="00D57D35" w:rsidRPr="007B3577" w:rsidRDefault="00D57D35" w:rsidP="00CA0410">
      <w:pPr>
        <w:rPr>
          <w:rFonts w:eastAsia="Times New Roman" w:cstheme="minorHAnsi"/>
          <w:bCs/>
          <w:color w:val="FF0000"/>
          <w:sz w:val="32"/>
          <w:szCs w:val="32"/>
          <w:lang w:eastAsia="es-ES"/>
        </w:rPr>
      </w:pPr>
    </w:p>
    <w:p w:rsidR="00945666" w:rsidRPr="00172DA4" w:rsidRDefault="00D57D35" w:rsidP="00172DA4">
      <w:pPr>
        <w:pStyle w:val="Sinespaciado"/>
        <w:ind w:left="-851" w:right="-852"/>
        <w:jc w:val="both"/>
        <w:rPr>
          <w:rFonts w:cstheme="minorHAnsi"/>
          <w:color w:val="2F5496" w:themeColor="accent5" w:themeShade="BF"/>
          <w:sz w:val="28"/>
          <w:szCs w:val="28"/>
        </w:rPr>
      </w:pP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Sus tropas lo adoraban, para ellos era </w:t>
      </w:r>
      <w:r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Vater Radetzky 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>“</w:t>
      </w:r>
      <w:r w:rsidRPr="00172DA4">
        <w:rPr>
          <w:rFonts w:cstheme="minorHAnsi"/>
          <w:b/>
          <w:color w:val="2F5496" w:themeColor="accent5" w:themeShade="BF"/>
          <w:sz w:val="28"/>
          <w:szCs w:val="28"/>
        </w:rPr>
        <w:t>Papá Radetzky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>” y fue tan célebre y festejado en su época</w:t>
      </w:r>
      <w:r w:rsidR="00F02223" w:rsidRPr="00172DA4">
        <w:rPr>
          <w:rFonts w:cstheme="minorHAnsi"/>
          <w:color w:val="2F5496" w:themeColor="accent5" w:themeShade="BF"/>
          <w:sz w:val="28"/>
          <w:szCs w:val="28"/>
        </w:rPr>
        <w:t>,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 que el compositor austríaco Johann Strauss</w:t>
      </w:r>
      <w:r w:rsidR="00864521"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  <w:r w:rsidR="00910820" w:rsidRPr="00172DA4">
        <w:rPr>
          <w:rFonts w:cstheme="minorHAnsi"/>
          <w:color w:val="2F5496" w:themeColor="accent5" w:themeShade="BF"/>
          <w:sz w:val="28"/>
          <w:szCs w:val="28"/>
        </w:rPr>
        <w:t>fue comisionado para escribir una pieza conme</w:t>
      </w:r>
      <w:r w:rsidR="00945666" w:rsidRPr="00172DA4">
        <w:rPr>
          <w:rFonts w:cstheme="minorHAnsi"/>
          <w:color w:val="2F5496" w:themeColor="accent5" w:themeShade="BF"/>
          <w:sz w:val="28"/>
          <w:szCs w:val="28"/>
        </w:rPr>
        <w:t xml:space="preserve">morando su </w:t>
      </w:r>
      <w:r w:rsidR="00D02D45" w:rsidRPr="00172DA4">
        <w:rPr>
          <w:rFonts w:cstheme="minorHAnsi"/>
          <w:color w:val="2F5496" w:themeColor="accent5" w:themeShade="BF"/>
          <w:sz w:val="28"/>
          <w:szCs w:val="28"/>
        </w:rPr>
        <w:t xml:space="preserve">victoria </w:t>
      </w:r>
      <w:r w:rsidR="00910820" w:rsidRPr="00172DA4">
        <w:rPr>
          <w:rFonts w:cstheme="minorHAnsi"/>
          <w:color w:val="2F5496" w:themeColor="accent5" w:themeShade="BF"/>
          <w:sz w:val="28"/>
          <w:szCs w:val="28"/>
        </w:rPr>
        <w:t xml:space="preserve">en </w:t>
      </w:r>
      <w:r w:rsidR="000B1EE5" w:rsidRPr="00172DA4">
        <w:rPr>
          <w:rFonts w:cstheme="minorHAnsi"/>
          <w:b/>
          <w:bCs/>
          <w:color w:val="2F5496" w:themeColor="accent5" w:themeShade="BF"/>
          <w:sz w:val="28"/>
          <w:szCs w:val="28"/>
        </w:rPr>
        <w:t>la B</w:t>
      </w:r>
      <w:r w:rsidR="00910820" w:rsidRPr="00172DA4">
        <w:rPr>
          <w:rFonts w:cstheme="minorHAnsi"/>
          <w:b/>
          <w:bCs/>
          <w:color w:val="2F5496" w:themeColor="accent5" w:themeShade="BF"/>
          <w:sz w:val="28"/>
          <w:szCs w:val="28"/>
        </w:rPr>
        <w:t xml:space="preserve">atalla de Custoza </w:t>
      </w:r>
      <w:r w:rsidR="00910820" w:rsidRPr="00172DA4">
        <w:rPr>
          <w:rFonts w:cstheme="minorHAnsi"/>
          <w:bCs/>
          <w:color w:val="2F5496" w:themeColor="accent5" w:themeShade="BF"/>
          <w:sz w:val="28"/>
          <w:szCs w:val="28"/>
        </w:rPr>
        <w:t>en 1.848</w:t>
      </w:r>
      <w:r w:rsidR="00192021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. </w:t>
      </w:r>
      <w:r w:rsidR="00D7770C" w:rsidRPr="00172DA4">
        <w:rPr>
          <w:rFonts w:cstheme="minorHAnsi"/>
          <w:color w:val="2F5496" w:themeColor="accent5" w:themeShade="BF"/>
          <w:sz w:val="28"/>
          <w:szCs w:val="28"/>
        </w:rPr>
        <w:t>La</w:t>
      </w:r>
      <w:r w:rsidR="00D7770C" w:rsidRPr="00172DA4">
        <w:rPr>
          <w:rFonts w:cstheme="minorHAnsi"/>
          <w:b/>
          <w:bCs/>
          <w:color w:val="2F5496" w:themeColor="accent5" w:themeShade="BF"/>
          <w:sz w:val="28"/>
          <w:szCs w:val="28"/>
        </w:rPr>
        <w:t xml:space="preserve"> </w:t>
      </w:r>
      <w:r w:rsidR="00910820" w:rsidRPr="00172DA4">
        <w:rPr>
          <w:rFonts w:cstheme="minorHAnsi"/>
          <w:color w:val="2F5496" w:themeColor="accent5" w:themeShade="BF"/>
          <w:sz w:val="28"/>
          <w:szCs w:val="28"/>
        </w:rPr>
        <w:t>“</w:t>
      </w:r>
      <w:r w:rsidR="00910820" w:rsidRPr="00172DA4">
        <w:rPr>
          <w:rFonts w:cstheme="minorHAnsi"/>
          <w:b/>
          <w:iCs/>
          <w:color w:val="2F5496" w:themeColor="accent5" w:themeShade="BF"/>
          <w:sz w:val="28"/>
          <w:szCs w:val="28"/>
        </w:rPr>
        <w:t>Radetzkymarsch</w:t>
      </w:r>
      <w:r w:rsidR="00910820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” </w:t>
      </w:r>
      <w:r w:rsidR="00910820" w:rsidRPr="00172DA4">
        <w:rPr>
          <w:rFonts w:cstheme="minorHAnsi"/>
          <w:color w:val="2F5496" w:themeColor="accent5" w:themeShade="BF"/>
          <w:sz w:val="28"/>
          <w:szCs w:val="28"/>
        </w:rPr>
        <w:t>Opus 228, f</w:t>
      </w:r>
      <w:r w:rsidR="00D7770C" w:rsidRPr="00172DA4">
        <w:rPr>
          <w:rFonts w:cstheme="minorHAnsi"/>
          <w:color w:val="2F5496" w:themeColor="accent5" w:themeShade="BF"/>
          <w:sz w:val="28"/>
          <w:szCs w:val="28"/>
        </w:rPr>
        <w:t xml:space="preserve">ue interpretada por primera vez </w:t>
      </w:r>
      <w:r w:rsidR="00945666" w:rsidRPr="00172DA4">
        <w:rPr>
          <w:rFonts w:cstheme="minorHAnsi"/>
          <w:color w:val="2F5496" w:themeColor="accent5" w:themeShade="BF"/>
          <w:sz w:val="28"/>
          <w:szCs w:val="28"/>
        </w:rPr>
        <w:t xml:space="preserve">en Viena </w:t>
      </w:r>
      <w:r w:rsidR="00D7770C" w:rsidRPr="00172DA4">
        <w:rPr>
          <w:rFonts w:cstheme="minorHAnsi"/>
          <w:color w:val="2F5496" w:themeColor="accent5" w:themeShade="BF"/>
          <w:sz w:val="28"/>
          <w:szCs w:val="28"/>
        </w:rPr>
        <w:t>el 31 de agosto de 1</w:t>
      </w:r>
      <w:r w:rsidR="00DC3EF2" w:rsidRPr="00172DA4">
        <w:rPr>
          <w:rFonts w:cstheme="minorHAnsi"/>
          <w:color w:val="2F5496" w:themeColor="accent5" w:themeShade="BF"/>
          <w:sz w:val="28"/>
          <w:szCs w:val="28"/>
        </w:rPr>
        <w:t>.</w:t>
      </w:r>
      <w:r w:rsidR="00D7770C" w:rsidRPr="00172DA4">
        <w:rPr>
          <w:rFonts w:cstheme="minorHAnsi"/>
          <w:color w:val="2F5496" w:themeColor="accent5" w:themeShade="BF"/>
          <w:sz w:val="28"/>
          <w:szCs w:val="28"/>
        </w:rPr>
        <w:t>848 y pronto se hizo popular como ma</w:t>
      </w:r>
      <w:r w:rsidR="00910820" w:rsidRPr="00172DA4">
        <w:rPr>
          <w:rFonts w:cstheme="minorHAnsi"/>
          <w:color w:val="2F5496" w:themeColor="accent5" w:themeShade="BF"/>
          <w:sz w:val="28"/>
          <w:szCs w:val="28"/>
        </w:rPr>
        <w:t>rcha militar entre los soldados.</w:t>
      </w:r>
      <w:r w:rsidR="00511088"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  <w:r w:rsidR="000A7F0A"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</w:p>
    <w:p w:rsidR="00DC3EF2" w:rsidRPr="00172DA4" w:rsidRDefault="000A7F0A" w:rsidP="00172DA4">
      <w:pPr>
        <w:pStyle w:val="Sinespaciado"/>
        <w:ind w:left="-851" w:right="-852"/>
        <w:jc w:val="both"/>
        <w:rPr>
          <w:rFonts w:cstheme="minorHAnsi"/>
          <w:color w:val="2F5496" w:themeColor="accent5" w:themeShade="BF"/>
          <w:sz w:val="28"/>
          <w:szCs w:val="28"/>
        </w:rPr>
      </w:pP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</w:p>
    <w:p w:rsidR="00534862" w:rsidRPr="00172DA4" w:rsidRDefault="000A7F0A" w:rsidP="00172DA4">
      <w:pPr>
        <w:pStyle w:val="Sinespaciado"/>
        <w:ind w:left="-851" w:right="-852"/>
        <w:jc w:val="both"/>
        <w:rPr>
          <w:rFonts w:cstheme="minorHAnsi"/>
          <w:color w:val="2F5496" w:themeColor="accent5" w:themeShade="BF"/>
          <w:sz w:val="28"/>
          <w:szCs w:val="28"/>
        </w:rPr>
        <w:sectPr w:rsidR="00534862" w:rsidRPr="00172DA4" w:rsidSect="00534862">
          <w:pgSz w:w="11906" w:h="16838" w:code="9"/>
          <w:pgMar w:top="0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00172DA4">
        <w:rPr>
          <w:rFonts w:cstheme="minorHAnsi"/>
          <w:i/>
          <w:color w:val="2F5496" w:themeColor="accent5" w:themeShade="BF"/>
          <w:sz w:val="28"/>
          <w:szCs w:val="28"/>
        </w:rPr>
        <w:t>Radetzky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 es</w:t>
      </w:r>
      <w:r w:rsidR="00DC3EF2" w:rsidRPr="00172DA4">
        <w:rPr>
          <w:rFonts w:cstheme="minorHAnsi"/>
          <w:color w:val="2F5496" w:themeColor="accent5" w:themeShade="BF"/>
          <w:sz w:val="28"/>
          <w:szCs w:val="28"/>
        </w:rPr>
        <w:t xml:space="preserve"> un personaje 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>poco conocido para muchos, a pesar de ser uno de los "cerebros" de la recuperación del ejército austriaco en 1</w:t>
      </w:r>
      <w:r w:rsidR="00DC3EF2" w:rsidRPr="00172DA4">
        <w:rPr>
          <w:rFonts w:cstheme="minorHAnsi"/>
          <w:color w:val="2F5496" w:themeColor="accent5" w:themeShade="BF"/>
          <w:sz w:val="28"/>
          <w:szCs w:val="28"/>
        </w:rPr>
        <w:t>.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813. A través de su carrera </w:t>
      </w:r>
      <w:r w:rsidR="004715EA">
        <w:rPr>
          <w:rFonts w:cstheme="minorHAnsi"/>
          <w:color w:val="2F5496" w:themeColor="accent5" w:themeShade="BF"/>
          <w:sz w:val="28"/>
          <w:szCs w:val="28"/>
        </w:rPr>
        <w:t xml:space="preserve">  </w:t>
      </w:r>
    </w:p>
    <w:p w:rsidR="00534862" w:rsidRPr="00172DA4" w:rsidRDefault="000A7F0A" w:rsidP="00172DA4">
      <w:pPr>
        <w:pStyle w:val="Sinespaciado"/>
        <w:ind w:left="-851" w:right="-852"/>
        <w:jc w:val="both"/>
        <w:rPr>
          <w:rFonts w:cstheme="minorHAnsi"/>
          <w:iCs/>
          <w:color w:val="2F5496" w:themeColor="accent5" w:themeShade="BF"/>
          <w:sz w:val="28"/>
          <w:szCs w:val="28"/>
        </w:rPr>
        <w:sectPr w:rsidR="00534862" w:rsidRPr="00172DA4" w:rsidSect="00534862">
          <w:type w:val="continuous"/>
          <w:pgSz w:w="11906" w:h="16838" w:code="9"/>
          <w:pgMar w:top="0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vemos un militar dedicado, valiente, estudioso, </w:t>
      </w:r>
      <w:r w:rsidR="00B65BE8" w:rsidRPr="00172DA4">
        <w:rPr>
          <w:rFonts w:cstheme="minorHAnsi"/>
          <w:color w:val="2F5496" w:themeColor="accent5" w:themeShade="BF"/>
          <w:sz w:val="28"/>
          <w:szCs w:val="28"/>
        </w:rPr>
        <w:t xml:space="preserve">y 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buen táctico. </w:t>
      </w:r>
      <w:r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 </w:t>
      </w:r>
      <w:r w:rsidR="00511088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Su </w:t>
      </w:r>
      <w:r w:rsidR="00F43020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amplia </w:t>
      </w:r>
      <w:r w:rsidR="00511088" w:rsidRPr="00172DA4">
        <w:rPr>
          <w:rFonts w:cstheme="minorHAnsi"/>
          <w:iCs/>
          <w:color w:val="2F5496" w:themeColor="accent5" w:themeShade="BF"/>
          <w:sz w:val="28"/>
          <w:szCs w:val="28"/>
        </w:rPr>
        <w:t>vida</w:t>
      </w:r>
      <w:r w:rsidR="00F43020" w:rsidRPr="00172DA4">
        <w:rPr>
          <w:rFonts w:cstheme="minorHAnsi"/>
          <w:iCs/>
          <w:color w:val="2F5496" w:themeColor="accent5" w:themeShade="BF"/>
          <w:sz w:val="28"/>
          <w:szCs w:val="28"/>
        </w:rPr>
        <w:t>,</w:t>
      </w:r>
      <w:r w:rsidR="00511088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 plena de </w:t>
      </w:r>
    </w:p>
    <w:p w:rsidR="00A2673B" w:rsidRPr="00172DA4" w:rsidRDefault="00511088" w:rsidP="00172DA4">
      <w:pPr>
        <w:pStyle w:val="Sinespaciado"/>
        <w:ind w:left="-851" w:right="-852"/>
        <w:jc w:val="both"/>
        <w:rPr>
          <w:rFonts w:cstheme="minorHAnsi"/>
          <w:iCs/>
          <w:color w:val="2F5496" w:themeColor="accent5" w:themeShade="BF"/>
          <w:sz w:val="28"/>
          <w:szCs w:val="28"/>
        </w:rPr>
      </w:pPr>
      <w:r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triunfos militares y reconocimientos </w:t>
      </w:r>
      <w:r w:rsidR="00F43020" w:rsidRPr="00172DA4">
        <w:rPr>
          <w:rFonts w:cstheme="minorHAnsi"/>
          <w:iCs/>
          <w:color w:val="2F5496" w:themeColor="accent5" w:themeShade="BF"/>
          <w:sz w:val="28"/>
          <w:szCs w:val="28"/>
        </w:rPr>
        <w:t>es imposible descri</w:t>
      </w:r>
      <w:r w:rsidR="00F451C4" w:rsidRPr="00172DA4">
        <w:rPr>
          <w:rFonts w:cstheme="minorHAnsi"/>
          <w:iCs/>
          <w:color w:val="2F5496" w:themeColor="accent5" w:themeShade="BF"/>
          <w:sz w:val="28"/>
          <w:szCs w:val="28"/>
        </w:rPr>
        <w:t xml:space="preserve">birla en un par de folios. </w:t>
      </w:r>
    </w:p>
    <w:p w:rsidR="00192021" w:rsidRPr="00172DA4" w:rsidRDefault="007257A5" w:rsidP="00172DA4">
      <w:pPr>
        <w:pStyle w:val="Sinespaciado"/>
        <w:ind w:left="-851" w:hanging="1"/>
        <w:jc w:val="both"/>
        <w:rPr>
          <w:i/>
          <w:color w:val="2F5496" w:themeColor="accent5" w:themeShade="BF"/>
          <w:sz w:val="28"/>
          <w:szCs w:val="28"/>
        </w:rPr>
      </w:pPr>
      <w:r w:rsidRPr="00172DA4">
        <w:rPr>
          <w:rFonts w:eastAsia="Times New Roman" w:cstheme="minorHAnsi"/>
          <w:noProof/>
          <w:color w:val="2F5496" w:themeColor="accent5" w:themeShade="BF"/>
          <w:sz w:val="28"/>
          <w:szCs w:val="28"/>
          <w:lang w:eastAsia="es-ES"/>
        </w:rPr>
        <w:drawing>
          <wp:anchor distT="0" distB="0" distL="114300" distR="114300" simplePos="0" relativeHeight="251659264" behindDoc="0" locked="0" layoutInCell="1" allowOverlap="1" wp14:anchorId="76E9E876" wp14:editId="0687EC49">
            <wp:simplePos x="0" y="0"/>
            <wp:positionH relativeFrom="column">
              <wp:posOffset>-558800</wp:posOffset>
            </wp:positionH>
            <wp:positionV relativeFrom="paragraph">
              <wp:posOffset>126390</wp:posOffset>
            </wp:positionV>
            <wp:extent cx="1945640" cy="2615565"/>
            <wp:effectExtent l="0" t="0" r="0" b="0"/>
            <wp:wrapSquare wrapText="bothSides"/>
            <wp:docPr id="8" name="Imagen 8" descr="Radetzky-von-radetz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detzky-von-radetz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26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3504" w:rsidRPr="00172DA4" w:rsidRDefault="00B65BE8" w:rsidP="00172DA4">
      <w:pPr>
        <w:pStyle w:val="Sinespaciado"/>
        <w:ind w:left="-851" w:hanging="1"/>
        <w:jc w:val="both"/>
        <w:rPr>
          <w:color w:val="2F5496" w:themeColor="accent5" w:themeShade="BF"/>
          <w:sz w:val="28"/>
          <w:szCs w:val="28"/>
        </w:rPr>
      </w:pPr>
      <w:r w:rsidRPr="00172DA4">
        <w:rPr>
          <w:i/>
          <w:color w:val="2F5496" w:themeColor="accent5" w:themeShade="BF"/>
          <w:sz w:val="28"/>
          <w:szCs w:val="28"/>
        </w:rPr>
        <w:t>Johann Joseph Wenzel Anton, Conde Radetzky von Radetz</w:t>
      </w:r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, </w:t>
      </w:r>
      <w:r w:rsidR="00D57D35" w:rsidRPr="00172DA4">
        <w:rPr>
          <w:iCs/>
          <w:color w:val="2F5496" w:themeColor="accent5" w:themeShade="BF"/>
          <w:sz w:val="28"/>
          <w:szCs w:val="28"/>
        </w:rPr>
        <w:t>n</w:t>
      </w:r>
      <w:r w:rsidR="007855DE" w:rsidRPr="00172DA4">
        <w:rPr>
          <w:color w:val="2F5496" w:themeColor="accent5" w:themeShade="BF"/>
          <w:sz w:val="28"/>
          <w:szCs w:val="28"/>
        </w:rPr>
        <w:t>ació el 2 de n</w:t>
      </w:r>
      <w:r w:rsidR="00D57D35" w:rsidRPr="00172DA4">
        <w:rPr>
          <w:color w:val="2F5496" w:themeColor="accent5" w:themeShade="BF"/>
          <w:sz w:val="28"/>
          <w:szCs w:val="28"/>
        </w:rPr>
        <w:t xml:space="preserve">oviembre de </w:t>
      </w:r>
      <w:r w:rsidR="00A43FB3" w:rsidRPr="00172DA4">
        <w:rPr>
          <w:color w:val="2F5496" w:themeColor="accent5" w:themeShade="BF"/>
          <w:sz w:val="28"/>
          <w:szCs w:val="28"/>
        </w:rPr>
        <w:t>1.</w:t>
      </w:r>
      <w:r w:rsidR="00313504" w:rsidRPr="00172DA4">
        <w:rPr>
          <w:color w:val="2F5496" w:themeColor="accent5" w:themeShade="BF"/>
          <w:sz w:val="28"/>
          <w:szCs w:val="28"/>
        </w:rPr>
        <w:t>766 en Trebnice (</w:t>
      </w:r>
      <w:r w:rsidRPr="00172DA4">
        <w:rPr>
          <w:color w:val="2F5496" w:themeColor="accent5" w:themeShade="BF"/>
          <w:sz w:val="28"/>
          <w:szCs w:val="28"/>
        </w:rPr>
        <w:t>Bohemia</w:t>
      </w:r>
      <w:r w:rsidR="00313504" w:rsidRPr="00172DA4">
        <w:rPr>
          <w:color w:val="2F5496" w:themeColor="accent5" w:themeShade="BF"/>
          <w:sz w:val="28"/>
          <w:szCs w:val="28"/>
        </w:rPr>
        <w:t>)</w:t>
      </w:r>
      <w:r w:rsidRPr="00172DA4">
        <w:rPr>
          <w:color w:val="2F5496" w:themeColor="accent5" w:themeShade="BF"/>
          <w:sz w:val="28"/>
          <w:szCs w:val="28"/>
        </w:rPr>
        <w:t xml:space="preserve">, </w:t>
      </w:r>
      <w:r w:rsidR="00D57D35" w:rsidRPr="00172DA4">
        <w:rPr>
          <w:color w:val="2F5496" w:themeColor="accent5" w:themeShade="BF"/>
          <w:sz w:val="28"/>
          <w:szCs w:val="28"/>
        </w:rPr>
        <w:t xml:space="preserve">falleciendo </w:t>
      </w:r>
      <w:r w:rsidR="007855DE" w:rsidRPr="00172DA4">
        <w:rPr>
          <w:color w:val="2F5496" w:themeColor="accent5" w:themeShade="BF"/>
          <w:sz w:val="28"/>
          <w:szCs w:val="28"/>
        </w:rPr>
        <w:t>el 5 de enero de</w:t>
      </w:r>
      <w:r w:rsidR="00D57D35" w:rsidRPr="00172DA4">
        <w:rPr>
          <w:color w:val="2F5496" w:themeColor="accent5" w:themeShade="BF"/>
          <w:sz w:val="28"/>
          <w:szCs w:val="28"/>
        </w:rPr>
        <w:t xml:space="preserve"> </w:t>
      </w:r>
      <w:r w:rsidR="007855DE" w:rsidRPr="00172DA4">
        <w:rPr>
          <w:color w:val="2F5496" w:themeColor="accent5" w:themeShade="BF"/>
          <w:sz w:val="28"/>
          <w:szCs w:val="28"/>
        </w:rPr>
        <w:t xml:space="preserve">1.858 </w:t>
      </w:r>
      <w:r w:rsidR="00313504" w:rsidRPr="00172DA4">
        <w:rPr>
          <w:color w:val="2F5496" w:themeColor="accent5" w:themeShade="BF"/>
          <w:sz w:val="28"/>
          <w:szCs w:val="28"/>
        </w:rPr>
        <w:t xml:space="preserve">en </w:t>
      </w:r>
      <w:r w:rsidRPr="00172DA4">
        <w:rPr>
          <w:color w:val="2F5496" w:themeColor="accent5" w:themeShade="BF"/>
          <w:sz w:val="28"/>
          <w:szCs w:val="28"/>
        </w:rPr>
        <w:t>Milán.</w:t>
      </w:r>
      <w:r w:rsidR="00F451C4" w:rsidRPr="00172DA4">
        <w:rPr>
          <w:iCs/>
          <w:color w:val="2F5496" w:themeColor="accent5" w:themeShade="BF"/>
          <w:sz w:val="28"/>
          <w:szCs w:val="28"/>
        </w:rPr>
        <w:t xml:space="preserve"> </w:t>
      </w:r>
      <w:r w:rsidR="00D57D35" w:rsidRPr="00172DA4">
        <w:rPr>
          <w:color w:val="2F5496" w:themeColor="accent5" w:themeShade="BF"/>
          <w:sz w:val="28"/>
          <w:szCs w:val="28"/>
        </w:rPr>
        <w:t>De familia noble, huérfano muy joven, estuvo bajo el cuidado de su abuelo</w:t>
      </w:r>
      <w:r w:rsidR="00723FC3" w:rsidRPr="00172DA4">
        <w:rPr>
          <w:color w:val="2F5496" w:themeColor="accent5" w:themeShade="BF"/>
          <w:sz w:val="28"/>
          <w:szCs w:val="28"/>
        </w:rPr>
        <w:t xml:space="preserve">; </w:t>
      </w:r>
      <w:r w:rsidR="00313504" w:rsidRPr="00172DA4">
        <w:rPr>
          <w:color w:val="2F5496" w:themeColor="accent5" w:themeShade="BF"/>
          <w:sz w:val="28"/>
          <w:szCs w:val="28"/>
        </w:rPr>
        <w:t xml:space="preserve">al fallecer el anciano </w:t>
      </w:r>
    </w:p>
    <w:p w:rsidR="00F451C4" w:rsidRPr="00172DA4" w:rsidRDefault="00313504" w:rsidP="00172DA4">
      <w:pPr>
        <w:pStyle w:val="Sinespaciado"/>
        <w:ind w:left="-851" w:hanging="1"/>
        <w:jc w:val="both"/>
        <w:rPr>
          <w:i/>
          <w:color w:val="2F5496" w:themeColor="accent5" w:themeShade="BF"/>
          <w:sz w:val="28"/>
          <w:szCs w:val="28"/>
        </w:rPr>
      </w:pPr>
      <w:r w:rsidRPr="00172DA4">
        <w:rPr>
          <w:color w:val="2F5496" w:themeColor="accent5" w:themeShade="BF"/>
          <w:sz w:val="28"/>
          <w:szCs w:val="28"/>
        </w:rPr>
        <w:t>C</w:t>
      </w:r>
      <w:r w:rsidR="00F36579">
        <w:rPr>
          <w:color w:val="2F5496" w:themeColor="accent5" w:themeShade="BF"/>
          <w:sz w:val="28"/>
          <w:szCs w:val="28"/>
        </w:rPr>
        <w:t>onde, se alistó</w:t>
      </w:r>
      <w:r w:rsidR="00D57D35" w:rsidRPr="00172DA4">
        <w:rPr>
          <w:color w:val="2F5496" w:themeColor="accent5" w:themeShade="BF"/>
          <w:sz w:val="28"/>
          <w:szCs w:val="28"/>
        </w:rPr>
        <w:t xml:space="preserve"> con  17 años en el ejército austríaco,</w:t>
      </w:r>
      <w:r w:rsidR="00A93877" w:rsidRPr="00172DA4">
        <w:rPr>
          <w:color w:val="2F5496" w:themeColor="accent5" w:themeShade="BF"/>
          <w:sz w:val="28"/>
          <w:szCs w:val="28"/>
        </w:rPr>
        <w:t xml:space="preserve"> </w:t>
      </w:r>
      <w:r w:rsidR="00E10F81" w:rsidRPr="00172DA4">
        <w:rPr>
          <w:color w:val="2F5496" w:themeColor="accent5" w:themeShade="BF"/>
          <w:sz w:val="28"/>
          <w:szCs w:val="28"/>
        </w:rPr>
        <w:t xml:space="preserve">a los 21 </w:t>
      </w:r>
      <w:r w:rsidR="00A93877" w:rsidRPr="00172DA4">
        <w:rPr>
          <w:color w:val="2F5496" w:themeColor="accent5" w:themeShade="BF"/>
          <w:sz w:val="28"/>
          <w:szCs w:val="28"/>
        </w:rPr>
        <w:t xml:space="preserve">ya se encontraba en los campos de batalla, </w:t>
      </w:r>
      <w:r w:rsidR="007855DE" w:rsidRPr="00172DA4">
        <w:rPr>
          <w:color w:val="2F5496" w:themeColor="accent5" w:themeShade="BF"/>
          <w:sz w:val="28"/>
          <w:szCs w:val="28"/>
        </w:rPr>
        <w:t xml:space="preserve">ascendido </w:t>
      </w:r>
      <w:r w:rsidR="00A93877" w:rsidRPr="00172DA4">
        <w:rPr>
          <w:color w:val="2F5496" w:themeColor="accent5" w:themeShade="BF"/>
          <w:sz w:val="28"/>
          <w:szCs w:val="28"/>
        </w:rPr>
        <w:t xml:space="preserve">a </w:t>
      </w:r>
      <w:r w:rsidR="00E10F81" w:rsidRPr="00172DA4">
        <w:rPr>
          <w:color w:val="2F5496" w:themeColor="accent5" w:themeShade="BF"/>
          <w:sz w:val="28"/>
          <w:szCs w:val="28"/>
        </w:rPr>
        <w:t xml:space="preserve">teniente </w:t>
      </w:r>
      <w:r w:rsidR="00451308" w:rsidRPr="00172DA4">
        <w:rPr>
          <w:color w:val="2F5496" w:themeColor="accent5" w:themeShade="BF"/>
          <w:sz w:val="28"/>
          <w:szCs w:val="28"/>
        </w:rPr>
        <w:t>primero en el R</w:t>
      </w:r>
      <w:r w:rsidR="00A93877" w:rsidRPr="00172DA4">
        <w:rPr>
          <w:color w:val="2F5496" w:themeColor="accent5" w:themeShade="BF"/>
          <w:sz w:val="28"/>
          <w:szCs w:val="28"/>
        </w:rPr>
        <w:t xml:space="preserve">egimiento de </w:t>
      </w:r>
      <w:hyperlink r:id="rId8" w:tooltip="Coraceros" w:history="1">
        <w:r w:rsidR="00451308" w:rsidRPr="00172DA4">
          <w:rPr>
            <w:rStyle w:val="Hipervnculo"/>
            <w:rFonts w:cstheme="minorHAnsi"/>
            <w:color w:val="2F5496" w:themeColor="accent5" w:themeShade="BF"/>
            <w:sz w:val="28"/>
            <w:szCs w:val="28"/>
            <w:u w:val="none"/>
          </w:rPr>
          <w:t>C</w:t>
        </w:r>
        <w:r w:rsidR="00A93877" w:rsidRPr="00172DA4">
          <w:rPr>
            <w:rStyle w:val="Hipervnculo"/>
            <w:rFonts w:cstheme="minorHAnsi"/>
            <w:color w:val="2F5496" w:themeColor="accent5" w:themeShade="BF"/>
            <w:sz w:val="28"/>
            <w:szCs w:val="28"/>
            <w:u w:val="none"/>
          </w:rPr>
          <w:t>oraceros</w:t>
        </w:r>
      </w:hyperlink>
      <w:r w:rsidR="00A93877" w:rsidRPr="00172DA4">
        <w:rPr>
          <w:color w:val="2F5496" w:themeColor="accent5" w:themeShade="BF"/>
          <w:sz w:val="28"/>
          <w:szCs w:val="28"/>
        </w:rPr>
        <w:t xml:space="preserve"> bajo las órdenes del </w:t>
      </w:r>
      <w:hyperlink r:id="rId9" w:tooltip="Franz Moritz von Lacy" w:history="1">
        <w:r w:rsidR="00451308" w:rsidRPr="00172DA4">
          <w:rPr>
            <w:rStyle w:val="Hipervnculo"/>
            <w:rFonts w:cstheme="minorHAnsi"/>
            <w:i/>
            <w:color w:val="2F5496" w:themeColor="accent5" w:themeShade="BF"/>
            <w:sz w:val="28"/>
            <w:szCs w:val="28"/>
            <w:u w:val="none"/>
          </w:rPr>
          <w:t>C</w:t>
        </w:r>
        <w:r w:rsidR="00A93877" w:rsidRPr="00172DA4">
          <w:rPr>
            <w:rStyle w:val="Hipervnculo"/>
            <w:rFonts w:cstheme="minorHAnsi"/>
            <w:i/>
            <w:color w:val="2F5496" w:themeColor="accent5" w:themeShade="BF"/>
            <w:sz w:val="28"/>
            <w:szCs w:val="28"/>
            <w:u w:val="none"/>
          </w:rPr>
          <w:t>onde Lacy</w:t>
        </w:r>
      </w:hyperlink>
      <w:r w:rsidR="007855DE" w:rsidRPr="00172DA4">
        <w:rPr>
          <w:color w:val="2F5496" w:themeColor="accent5" w:themeShade="BF"/>
          <w:sz w:val="28"/>
          <w:szCs w:val="28"/>
        </w:rPr>
        <w:t xml:space="preserve"> en la </w:t>
      </w:r>
      <w:r w:rsidR="007855DE" w:rsidRPr="00172DA4">
        <w:rPr>
          <w:i/>
          <w:color w:val="2F5496" w:themeColor="accent5" w:themeShade="BF"/>
          <w:sz w:val="28"/>
          <w:szCs w:val="28"/>
        </w:rPr>
        <w:t>Guerra contra los T</w:t>
      </w:r>
      <w:r w:rsidR="00A93877" w:rsidRPr="00172DA4">
        <w:rPr>
          <w:i/>
          <w:color w:val="2F5496" w:themeColor="accent5" w:themeShade="BF"/>
          <w:sz w:val="28"/>
          <w:szCs w:val="28"/>
        </w:rPr>
        <w:t xml:space="preserve">urcos y en los </w:t>
      </w:r>
      <w:hyperlink r:id="rId10" w:tooltip="Países Bajos Austríacos" w:history="1">
        <w:r w:rsidR="00A93877" w:rsidRPr="00172DA4">
          <w:rPr>
            <w:rStyle w:val="Hipervnculo"/>
            <w:rFonts w:cstheme="minorHAnsi"/>
            <w:i/>
            <w:color w:val="2F5496" w:themeColor="accent5" w:themeShade="BF"/>
            <w:sz w:val="28"/>
            <w:szCs w:val="28"/>
            <w:u w:val="none"/>
          </w:rPr>
          <w:t>Países Bajos</w:t>
        </w:r>
      </w:hyperlink>
      <w:r w:rsidR="00A93877" w:rsidRPr="00172DA4">
        <w:rPr>
          <w:i/>
          <w:color w:val="2F5496" w:themeColor="accent5" w:themeShade="BF"/>
          <w:sz w:val="28"/>
          <w:szCs w:val="28"/>
        </w:rPr>
        <w:t xml:space="preserve"> entre 1</w:t>
      </w:r>
      <w:r w:rsidR="007855DE" w:rsidRPr="00172DA4">
        <w:rPr>
          <w:i/>
          <w:color w:val="2F5496" w:themeColor="accent5" w:themeShade="BF"/>
          <w:sz w:val="28"/>
          <w:szCs w:val="28"/>
        </w:rPr>
        <w:t>.</w:t>
      </w:r>
      <w:r w:rsidR="00A93877" w:rsidRPr="00172DA4">
        <w:rPr>
          <w:i/>
          <w:color w:val="2F5496" w:themeColor="accent5" w:themeShade="BF"/>
          <w:sz w:val="28"/>
          <w:szCs w:val="28"/>
        </w:rPr>
        <w:t>792 y 1</w:t>
      </w:r>
      <w:r w:rsidR="007855DE" w:rsidRPr="00172DA4">
        <w:rPr>
          <w:i/>
          <w:color w:val="2F5496" w:themeColor="accent5" w:themeShade="BF"/>
          <w:sz w:val="28"/>
          <w:szCs w:val="28"/>
        </w:rPr>
        <w:t>.</w:t>
      </w:r>
      <w:r w:rsidR="00A93877" w:rsidRPr="00172DA4">
        <w:rPr>
          <w:i/>
          <w:color w:val="2F5496" w:themeColor="accent5" w:themeShade="BF"/>
          <w:sz w:val="28"/>
          <w:szCs w:val="28"/>
        </w:rPr>
        <w:t xml:space="preserve">795. </w:t>
      </w:r>
    </w:p>
    <w:p w:rsidR="001223B7" w:rsidRPr="00172DA4" w:rsidRDefault="001223B7" w:rsidP="00172DA4">
      <w:pPr>
        <w:pStyle w:val="Sinespaciado"/>
        <w:ind w:left="-851"/>
        <w:jc w:val="both"/>
        <w:rPr>
          <w:sz w:val="28"/>
          <w:szCs w:val="28"/>
        </w:rPr>
      </w:pPr>
    </w:p>
    <w:p w:rsidR="007257A5" w:rsidRPr="00172DA4" w:rsidRDefault="007257A5" w:rsidP="00172DA4">
      <w:pPr>
        <w:pStyle w:val="Sinespaciado"/>
        <w:ind w:left="-851"/>
        <w:jc w:val="both"/>
        <w:rPr>
          <w:color w:val="2F5496" w:themeColor="accent5" w:themeShade="BF"/>
          <w:sz w:val="28"/>
          <w:szCs w:val="28"/>
        </w:rPr>
      </w:pPr>
    </w:p>
    <w:p w:rsidR="00A11CC3" w:rsidRDefault="00D57D35" w:rsidP="00172DA4">
      <w:pPr>
        <w:pStyle w:val="Sinespaciado"/>
        <w:ind w:left="-851"/>
        <w:jc w:val="both"/>
        <w:rPr>
          <w:color w:val="2F5496" w:themeColor="accent5" w:themeShade="BF"/>
          <w:sz w:val="28"/>
          <w:szCs w:val="28"/>
        </w:rPr>
      </w:pPr>
      <w:r w:rsidRPr="00172DA4">
        <w:rPr>
          <w:color w:val="2F5496" w:themeColor="accent5" w:themeShade="BF"/>
          <w:sz w:val="28"/>
          <w:szCs w:val="28"/>
        </w:rPr>
        <w:t xml:space="preserve">Ya en </w:t>
      </w:r>
      <w:r w:rsidR="00AE5B2F" w:rsidRPr="00172DA4">
        <w:rPr>
          <w:color w:val="2F5496" w:themeColor="accent5" w:themeShade="BF"/>
          <w:sz w:val="28"/>
          <w:szCs w:val="28"/>
        </w:rPr>
        <w:t xml:space="preserve">esos </w:t>
      </w:r>
      <w:r w:rsidRPr="00172DA4">
        <w:rPr>
          <w:color w:val="2F5496" w:themeColor="accent5" w:themeShade="BF"/>
          <w:sz w:val="28"/>
          <w:szCs w:val="28"/>
        </w:rPr>
        <w:t>años, s</w:t>
      </w:r>
      <w:r w:rsidR="00AE5B2F" w:rsidRPr="00172DA4">
        <w:rPr>
          <w:color w:val="2F5496" w:themeColor="accent5" w:themeShade="BF"/>
          <w:sz w:val="28"/>
          <w:szCs w:val="28"/>
        </w:rPr>
        <w:t>e distinguió por su valor,</w:t>
      </w:r>
      <w:r w:rsidR="006B5B99" w:rsidRPr="00172DA4">
        <w:rPr>
          <w:color w:val="2F5496" w:themeColor="accent5" w:themeShade="BF"/>
          <w:sz w:val="28"/>
          <w:szCs w:val="28"/>
        </w:rPr>
        <w:t xml:space="preserve"> </w:t>
      </w:r>
      <w:r w:rsidR="004A6ECC" w:rsidRPr="00172DA4">
        <w:rPr>
          <w:color w:val="2F5496" w:themeColor="accent5" w:themeShade="BF"/>
          <w:sz w:val="28"/>
          <w:szCs w:val="28"/>
        </w:rPr>
        <w:t xml:space="preserve">demostrando gran capacidad </w:t>
      </w:r>
      <w:r w:rsidR="007E1331" w:rsidRPr="00172DA4">
        <w:rPr>
          <w:color w:val="2F5496" w:themeColor="accent5" w:themeShade="BF"/>
          <w:sz w:val="28"/>
          <w:szCs w:val="28"/>
        </w:rPr>
        <w:t>en disponer e</w:t>
      </w:r>
      <w:r w:rsidR="00B736E8" w:rsidRPr="00172DA4">
        <w:rPr>
          <w:color w:val="2F5496" w:themeColor="accent5" w:themeShade="BF"/>
          <w:sz w:val="28"/>
          <w:szCs w:val="28"/>
        </w:rPr>
        <w:t xml:space="preserve">ficazmente </w:t>
      </w:r>
      <w:r w:rsidRPr="00172DA4">
        <w:rPr>
          <w:color w:val="2F5496" w:themeColor="accent5" w:themeShade="BF"/>
          <w:sz w:val="28"/>
          <w:szCs w:val="28"/>
        </w:rPr>
        <w:t xml:space="preserve"> la</w:t>
      </w:r>
      <w:r w:rsidR="007E1331" w:rsidRPr="00172DA4">
        <w:rPr>
          <w:color w:val="2F5496" w:themeColor="accent5" w:themeShade="BF"/>
          <w:sz w:val="28"/>
          <w:szCs w:val="28"/>
        </w:rPr>
        <w:t>s tropas bajo el fuego enemigo, con éxito</w:t>
      </w:r>
      <w:r w:rsidR="006B5B99" w:rsidRPr="00172DA4">
        <w:rPr>
          <w:color w:val="2F5496" w:themeColor="accent5" w:themeShade="BF"/>
          <w:sz w:val="28"/>
          <w:szCs w:val="28"/>
        </w:rPr>
        <w:t>,</w:t>
      </w:r>
      <w:r w:rsidR="007E1331" w:rsidRPr="00172DA4">
        <w:rPr>
          <w:color w:val="2F5496" w:themeColor="accent5" w:themeShade="BF"/>
          <w:sz w:val="28"/>
          <w:szCs w:val="28"/>
        </w:rPr>
        <w:t xml:space="preserve"> y minimizando </w:t>
      </w:r>
      <w:r w:rsidRPr="00172DA4">
        <w:rPr>
          <w:color w:val="2F5496" w:themeColor="accent5" w:themeShade="BF"/>
          <w:sz w:val="28"/>
          <w:szCs w:val="28"/>
        </w:rPr>
        <w:t>bajas</w:t>
      </w:r>
      <w:r w:rsidR="00DE40ED" w:rsidRPr="00172DA4">
        <w:rPr>
          <w:color w:val="2F5496" w:themeColor="accent5" w:themeShade="BF"/>
          <w:sz w:val="28"/>
          <w:szCs w:val="28"/>
        </w:rPr>
        <w:t xml:space="preserve">, percibiendo </w:t>
      </w:r>
      <w:r w:rsidR="007E1331" w:rsidRPr="00172DA4">
        <w:rPr>
          <w:color w:val="2F5496" w:themeColor="accent5" w:themeShade="BF"/>
          <w:sz w:val="28"/>
          <w:szCs w:val="28"/>
        </w:rPr>
        <w:t xml:space="preserve">además </w:t>
      </w:r>
      <w:r w:rsidR="00DE40ED" w:rsidRPr="00172DA4">
        <w:rPr>
          <w:color w:val="2F5496" w:themeColor="accent5" w:themeShade="BF"/>
          <w:sz w:val="28"/>
          <w:szCs w:val="28"/>
        </w:rPr>
        <w:t xml:space="preserve">la necesidad </w:t>
      </w:r>
      <w:r w:rsidR="00AE5B2F" w:rsidRPr="00172DA4">
        <w:rPr>
          <w:color w:val="2F5496" w:themeColor="accent5" w:themeShade="BF"/>
          <w:sz w:val="28"/>
          <w:szCs w:val="28"/>
        </w:rPr>
        <w:t xml:space="preserve">de reformar </w:t>
      </w:r>
      <w:r w:rsidR="007E1331" w:rsidRPr="00172DA4">
        <w:rPr>
          <w:color w:val="2F5496" w:themeColor="accent5" w:themeShade="BF"/>
          <w:sz w:val="28"/>
          <w:szCs w:val="28"/>
        </w:rPr>
        <w:t>las antiguas tácticas</w:t>
      </w:r>
      <w:r w:rsidR="00AE5B2F" w:rsidRPr="00172DA4">
        <w:rPr>
          <w:color w:val="2F5496" w:themeColor="accent5" w:themeShade="BF"/>
          <w:sz w:val="28"/>
          <w:szCs w:val="28"/>
        </w:rPr>
        <w:t xml:space="preserve"> militares.</w:t>
      </w:r>
    </w:p>
    <w:p w:rsidR="00A11CC3" w:rsidRDefault="00A11CC3" w:rsidP="00172DA4">
      <w:pPr>
        <w:pStyle w:val="Sinespaciado"/>
        <w:ind w:left="-851"/>
        <w:jc w:val="both"/>
        <w:rPr>
          <w:color w:val="2F5496" w:themeColor="accent5" w:themeShade="BF"/>
          <w:sz w:val="28"/>
          <w:szCs w:val="28"/>
        </w:rPr>
      </w:pPr>
    </w:p>
    <w:p w:rsidR="00500BD4" w:rsidRPr="00172DA4" w:rsidRDefault="00D57D35" w:rsidP="00172DA4">
      <w:pPr>
        <w:pStyle w:val="Sinespaciado"/>
        <w:ind w:left="-851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bookmarkStart w:id="0" w:name="_GoBack"/>
      <w:bookmarkEnd w:id="0"/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En </w:t>
      </w:r>
      <w:hyperlink r:id="rId11" w:tooltip="1795" w:history="1">
        <w:r w:rsidRPr="00172DA4">
          <w:rPr>
            <w:rFonts w:eastAsia="Times New Roman"/>
            <w:color w:val="2F5496" w:themeColor="accent5" w:themeShade="BF"/>
            <w:sz w:val="28"/>
            <w:szCs w:val="28"/>
            <w:lang w:eastAsia="es-ES"/>
          </w:rPr>
          <w:t>1.795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luchó en </w:t>
      </w:r>
      <w:r w:rsidR="006B5B99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>el desastre del</w:t>
      </w:r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</w:t>
      </w:r>
      <w:hyperlink r:id="rId12" w:tooltip="Rin" w:history="1">
        <w:r w:rsidR="00D7770C" w:rsidRPr="00172DA4">
          <w:rPr>
            <w:rFonts w:eastAsia="Times New Roman"/>
            <w:color w:val="2F5496" w:themeColor="accent5" w:themeShade="BF"/>
            <w:sz w:val="28"/>
            <w:szCs w:val="28"/>
            <w:lang w:eastAsia="es-ES"/>
          </w:rPr>
          <w:t>Rin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>. Al año sigui</w:t>
      </w:r>
      <w:r w:rsidR="00E63AE7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ente sirvió bajo las órdenes del mariscal </w:t>
      </w:r>
      <w:hyperlink r:id="rId13" w:tooltip="Jean Pierre de Beaulieu (aún no redactado)" w:history="1">
        <w:r w:rsidRPr="00172DA4">
          <w:rPr>
            <w:rFonts w:eastAsia="Times New Roman"/>
            <w:color w:val="2F5496" w:themeColor="accent5" w:themeShade="BF"/>
            <w:sz w:val="28"/>
            <w:szCs w:val="28"/>
            <w:lang w:eastAsia="es-ES"/>
          </w:rPr>
          <w:t>Beaulieu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contra </w:t>
      </w:r>
      <w:hyperlink r:id="rId14" w:tooltip="Napoleón" w:history="1">
        <w:r w:rsidRPr="00172DA4">
          <w:rPr>
            <w:rFonts w:eastAsia="Times New Roman"/>
            <w:color w:val="2F5496" w:themeColor="accent5" w:themeShade="BF"/>
            <w:sz w:val="28"/>
            <w:szCs w:val="28"/>
            <w:lang w:eastAsia="es-ES"/>
          </w:rPr>
          <w:t>Napoleón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en </w:t>
      </w:r>
      <w:r w:rsidR="00E63AE7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la Campaña de </w:t>
      </w:r>
      <w:hyperlink r:id="rId15" w:tooltip="Italia" w:history="1">
        <w:r w:rsidRPr="00172DA4">
          <w:rPr>
            <w:rFonts w:eastAsia="Times New Roman"/>
            <w:color w:val="2F5496" w:themeColor="accent5" w:themeShade="BF"/>
            <w:sz w:val="28"/>
            <w:szCs w:val="28"/>
            <w:lang w:eastAsia="es-ES"/>
          </w:rPr>
          <w:t>Italia</w:t>
        </w:r>
      </w:hyperlink>
      <w:r w:rsidR="00E63AE7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. </w:t>
      </w:r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Su valor </w:t>
      </w:r>
      <w:r w:rsidR="006B5B99" w:rsidRPr="00172DA4">
        <w:rPr>
          <w:color w:val="2F5496" w:themeColor="accent5" w:themeShade="BF"/>
          <w:sz w:val="28"/>
          <w:szCs w:val="28"/>
        </w:rPr>
        <w:t xml:space="preserve">personal era visible, </w:t>
      </w:r>
      <w:r w:rsidRPr="00172DA4">
        <w:rPr>
          <w:color w:val="2F5496" w:themeColor="accent5" w:themeShade="BF"/>
          <w:sz w:val="28"/>
          <w:szCs w:val="28"/>
        </w:rPr>
        <w:t xml:space="preserve">en la </w:t>
      </w:r>
      <w:hyperlink r:id="rId16" w:tooltip="Batalla de Fleurus (1794)" w:history="1">
        <w:r w:rsidR="001223B7" w:rsidRPr="00172DA4">
          <w:rPr>
            <w:i/>
            <w:color w:val="2F5496" w:themeColor="accent5" w:themeShade="BF"/>
            <w:sz w:val="28"/>
            <w:szCs w:val="28"/>
          </w:rPr>
          <w:t>B</w:t>
        </w:r>
        <w:r w:rsidRPr="00172DA4">
          <w:rPr>
            <w:i/>
            <w:color w:val="2F5496" w:themeColor="accent5" w:themeShade="BF"/>
            <w:sz w:val="28"/>
            <w:szCs w:val="28"/>
          </w:rPr>
          <w:t>atalla de Fleurus</w:t>
        </w:r>
      </w:hyperlink>
      <w:r w:rsidRPr="00172DA4">
        <w:rPr>
          <w:color w:val="2F5496" w:themeColor="accent5" w:themeShade="BF"/>
          <w:sz w:val="28"/>
          <w:szCs w:val="28"/>
        </w:rPr>
        <w:t xml:space="preserve"> dirigió una carga de caballería</w:t>
      </w:r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a través de las líneas francesas en la lucha por </w:t>
      </w:r>
      <w:hyperlink r:id="rId17" w:tooltip="Charleroi" w:history="1">
        <w:r w:rsidRPr="00172DA4">
          <w:rPr>
            <w:rFonts w:eastAsia="Times New Roman"/>
            <w:i/>
            <w:color w:val="2F5496" w:themeColor="accent5" w:themeShade="BF"/>
            <w:sz w:val="28"/>
            <w:szCs w:val="28"/>
            <w:lang w:eastAsia="es-ES"/>
          </w:rPr>
          <w:t>Charleroi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, y en </w:t>
      </w:r>
      <w:hyperlink r:id="rId18" w:tooltip="Valeggio sul Mincio" w:history="1">
        <w:r w:rsidRPr="00172DA4">
          <w:rPr>
            <w:rFonts w:eastAsia="Times New Roman"/>
            <w:i/>
            <w:color w:val="2F5496" w:themeColor="accent5" w:themeShade="BF"/>
            <w:sz w:val="28"/>
            <w:szCs w:val="28"/>
            <w:lang w:eastAsia="es-ES"/>
          </w:rPr>
          <w:t>Valeggio sul Mincio</w:t>
        </w:r>
      </w:hyperlink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, con unos pocos húsares, rescató </w:t>
      </w:r>
      <w:r w:rsidR="00E63AE7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al jefe del ejército </w:t>
      </w:r>
      <w:r w:rsidRPr="00172DA4">
        <w:rPr>
          <w:rFonts w:eastAsia="Times New Roman"/>
          <w:i/>
          <w:color w:val="2F5496" w:themeColor="accent5" w:themeShade="BF"/>
          <w:sz w:val="28"/>
          <w:szCs w:val="28"/>
          <w:lang w:eastAsia="es-ES"/>
        </w:rPr>
        <w:t>Beaulieu</w:t>
      </w:r>
      <w:r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 del enemigo. </w:t>
      </w:r>
      <w:r w:rsidR="001223B7" w:rsidRPr="00172DA4">
        <w:rPr>
          <w:rFonts w:eastAsia="Times New Roman"/>
          <w:color w:val="2F5496" w:themeColor="accent5" w:themeShade="BF"/>
          <w:sz w:val="28"/>
          <w:szCs w:val="28"/>
          <w:lang w:eastAsia="es-ES"/>
        </w:rPr>
        <w:t xml:space="preserve">Lucho en las </w:t>
      </w:r>
      <w:r w:rsidR="00E63AE7" w:rsidRPr="00172DA4">
        <w:rPr>
          <w:i/>
          <w:color w:val="2F5496" w:themeColor="accent5" w:themeShade="BF"/>
          <w:sz w:val="28"/>
          <w:szCs w:val="28"/>
        </w:rPr>
        <w:t>Guerras Napoleónicas</w:t>
      </w:r>
      <w:r w:rsidR="00E63AE7" w:rsidRPr="00172DA4">
        <w:rPr>
          <w:color w:val="2F5496" w:themeColor="accent5" w:themeShade="BF"/>
          <w:sz w:val="28"/>
          <w:szCs w:val="28"/>
        </w:rPr>
        <w:t xml:space="preserve"> (1.792-</w:t>
      </w:r>
      <w:hyperlink r:id="rId19" w:tooltip="1802" w:history="1">
        <w:r w:rsidR="00E63AE7" w:rsidRPr="00172DA4">
          <w:rPr>
            <w:rStyle w:val="Hipervnculo"/>
            <w:rFonts w:cstheme="minorHAnsi"/>
            <w:color w:val="2F5496" w:themeColor="accent5" w:themeShade="BF"/>
            <w:sz w:val="28"/>
            <w:szCs w:val="28"/>
            <w:u w:val="none"/>
          </w:rPr>
          <w:t>1.802</w:t>
        </w:r>
      </w:hyperlink>
      <w:r w:rsidR="00E63AE7" w:rsidRPr="00172DA4">
        <w:rPr>
          <w:color w:val="2F5496" w:themeColor="accent5" w:themeShade="BF"/>
          <w:sz w:val="28"/>
          <w:szCs w:val="28"/>
        </w:rPr>
        <w:t>).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En la</w:t>
      </w:r>
      <w:r w:rsidRPr="00172DA4">
        <w:rPr>
          <w:rFonts w:eastAsia="Times New Roman" w:cstheme="minorHAnsi"/>
          <w:b/>
          <w:color w:val="2F5496" w:themeColor="accent5" w:themeShade="BF"/>
          <w:sz w:val="28"/>
          <w:szCs w:val="28"/>
          <w:lang w:eastAsia="es-ES"/>
        </w:rPr>
        <w:t xml:space="preserve"> </w:t>
      </w:r>
      <w:hyperlink r:id="rId20" w:tooltip="Batalla de Marengo" w:history="1">
        <w:r w:rsidRPr="00172DA4">
          <w:rPr>
            <w:rFonts w:eastAsia="Times New Roman" w:cstheme="minorHAnsi"/>
            <w:i/>
            <w:color w:val="2F5496" w:themeColor="accent5" w:themeShade="BF"/>
            <w:sz w:val="28"/>
            <w:szCs w:val="28"/>
            <w:lang w:eastAsia="es-ES"/>
          </w:rPr>
          <w:t>Batalla de Marengo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, como coronel</w:t>
      </w:r>
      <w:r w:rsidR="00E63AE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fue </w:t>
      </w:r>
      <w:r w:rsidR="00E63AE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lastRenderedPageBreak/>
        <w:t xml:space="preserve">gravemente herido. </w:t>
      </w:r>
      <w:r w:rsidR="009C3CC3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En 1.801 se le concedió la </w:t>
      </w:r>
      <w:r w:rsidR="009C3CC3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Orden de C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aballería María Teresa,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y </w:t>
      </w:r>
      <w:r w:rsidR="009C3CC3" w:rsidRPr="00172DA4">
        <w:rPr>
          <w:rFonts w:cstheme="minorHAnsi"/>
          <w:color w:val="2F5496" w:themeColor="accent5" w:themeShade="BF"/>
          <w:sz w:val="28"/>
          <w:szCs w:val="28"/>
        </w:rPr>
        <w:t>en 1.805 fue nombrado mayor g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>eneral y comandante de todas las fuerzas combatientes en Italia.</w:t>
      </w:r>
      <w:r w:rsidR="00DE40ED"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>Ésta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meteórica carrera no se terminó allí, en 1.809 venció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a Napoleón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en la </w:t>
      </w:r>
      <w:r w:rsidR="00F5639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B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atalla de Wagram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(Aus</w:t>
      </w:r>
      <w:r w:rsidR="00534862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tria) 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y fue nombrado jefe del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Estado Mayor de todos los ejércitos austríacos. </w:t>
      </w:r>
    </w:p>
    <w:p w:rsidR="00F5639E" w:rsidRPr="00172DA4" w:rsidRDefault="00F5639E" w:rsidP="00172DA4">
      <w:pPr>
        <w:pStyle w:val="Sinespaciado"/>
        <w:ind w:left="-851"/>
        <w:jc w:val="both"/>
        <w:rPr>
          <w:rFonts w:cstheme="minorHAnsi"/>
          <w:color w:val="2F5496" w:themeColor="accent5" w:themeShade="BF"/>
          <w:sz w:val="28"/>
          <w:szCs w:val="28"/>
        </w:rPr>
      </w:pPr>
    </w:p>
    <w:p w:rsidR="002A520E" w:rsidRPr="00172DA4" w:rsidRDefault="00D57D35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En 1.813 </w:t>
      </w:r>
      <w:r w:rsidR="00500BD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ya general y </w:t>
      </w:r>
      <w:r w:rsidR="00A25E27" w:rsidRPr="00172DA4">
        <w:rPr>
          <w:rFonts w:cstheme="minorHAnsi"/>
          <w:color w:val="2F5496" w:themeColor="accent5" w:themeShade="BF"/>
          <w:sz w:val="28"/>
          <w:szCs w:val="28"/>
        </w:rPr>
        <w:t>Jefe del Estado Mayor</w:t>
      </w:r>
      <w:r w:rsidR="00500BD4" w:rsidRPr="00172DA4">
        <w:rPr>
          <w:rFonts w:cstheme="minorHAnsi"/>
          <w:color w:val="2F5496" w:themeColor="accent5" w:themeShade="BF"/>
          <w:sz w:val="28"/>
          <w:szCs w:val="28"/>
        </w:rPr>
        <w:t>,</w:t>
      </w:r>
      <w:r w:rsidR="00500BD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logró uno de sus mayores éxitos </w:t>
      </w:r>
      <w:r w:rsidR="0033666B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militares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al planear tácticamente la célebre </w:t>
      </w:r>
      <w:r w:rsidRPr="00172DA4">
        <w:rPr>
          <w:rFonts w:eastAsia="Times New Roman" w:cstheme="minorHAnsi"/>
          <w:b/>
          <w:i/>
          <w:color w:val="2F5496" w:themeColor="accent5" w:themeShade="BF"/>
          <w:sz w:val="28"/>
          <w:szCs w:val="28"/>
          <w:lang w:eastAsia="es-ES"/>
        </w:rPr>
        <w:t>Batalla de Leipzig</w:t>
      </w:r>
      <w:r w:rsidRPr="00172DA4">
        <w:rPr>
          <w:rFonts w:eastAsia="Times New Roman" w:cstheme="minorHAnsi"/>
          <w:b/>
          <w:color w:val="2F5496" w:themeColor="accent5" w:themeShade="BF"/>
          <w:sz w:val="28"/>
          <w:szCs w:val="28"/>
          <w:lang w:eastAsia="es-ES"/>
        </w:rPr>
        <w:t xml:space="preserve">, </w:t>
      </w:r>
      <w:r w:rsidR="002A520E" w:rsidRPr="00172DA4">
        <w:rPr>
          <w:rFonts w:eastAsia="Times New Roman" w:cstheme="minorHAnsi"/>
          <w:b/>
          <w:color w:val="2F5496" w:themeColor="accent5" w:themeShade="BF"/>
          <w:sz w:val="28"/>
          <w:szCs w:val="28"/>
          <w:lang w:eastAsia="es-ES"/>
        </w:rPr>
        <w:t xml:space="preserve">o </w:t>
      </w:r>
      <w:r w:rsidR="002A520E" w:rsidRPr="00172DA4">
        <w:rPr>
          <w:rFonts w:eastAsia="Times New Roman" w:cstheme="minorHAnsi"/>
          <w:b/>
          <w:i/>
          <w:color w:val="2F5496" w:themeColor="accent5" w:themeShade="BF"/>
          <w:sz w:val="28"/>
          <w:szCs w:val="28"/>
          <w:lang w:eastAsia="es-ES"/>
        </w:rPr>
        <w:t>Batalla de las Naciones</w:t>
      </w:r>
      <w:r w:rsidR="002A520E" w:rsidRPr="00172DA4">
        <w:rPr>
          <w:rFonts w:eastAsia="Times New Roman" w:cstheme="minorHAnsi"/>
          <w:b/>
          <w:color w:val="2F5496" w:themeColor="accent5" w:themeShade="BF"/>
          <w:sz w:val="28"/>
          <w:szCs w:val="28"/>
          <w:lang w:eastAsia="es-ES"/>
        </w:rPr>
        <w:t>,</w:t>
      </w:r>
      <w:r w:rsidR="00244D0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(16-19 octubre)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donde los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Aliados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aplastaron  al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ejército de Napoleón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.</w:t>
      </w:r>
    </w:p>
    <w:p w:rsidR="00F5639E" w:rsidRPr="00172DA4" w:rsidRDefault="00F5639E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</w:p>
    <w:p w:rsidR="00500BD4" w:rsidRPr="00172DA4" w:rsidRDefault="00500BD4" w:rsidP="00172DA4">
      <w:pPr>
        <w:ind w:left="-851" w:right="-852"/>
        <w:jc w:val="both"/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Ese año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Radetzky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mpieza una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serie de inspecciones 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y estudios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para proveer al ejército de fondos, uniformes, soldado</w:t>
      </w:r>
      <w:r w:rsidR="00B1445D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s, 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monturas y pertrechos. 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En agosto, e</w:t>
      </w:r>
      <w:r w:rsidR="001223B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l </w:t>
      </w:r>
      <w:r w:rsidR="001223B7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Imperio Austríaco</w:t>
      </w:r>
      <w:r w:rsidR="001223B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disponía de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un ejército de 48</w:t>
      </w:r>
      <w:r w:rsidR="001223B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0.000 hombres y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era el </w:t>
      </w:r>
      <w:r w:rsidR="001223B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poder militar más grande de la </w:t>
      </w:r>
      <w:r w:rsidR="002A520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Sexta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="002A520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Coalición</w:t>
      </w:r>
      <w:r w:rsidR="002A520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contra </w:t>
      </w:r>
      <w:r w:rsidR="002A520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Bonaparte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,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resultando </w:t>
      </w:r>
      <w:r w:rsidR="004715EA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con ello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el elemento clave de la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Coalición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: el com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andante en Jefe de las F</w:t>
      </w:r>
      <w:r w:rsidR="00915AB2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uerzas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era el</w:t>
      </w:r>
      <w:r w:rsidR="00915AB2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="00915AB2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mariscal Schwarzenberg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, el Jefe de Estado M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ayor que dio la fó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rmula para derrotar a Napoleón, </w:t>
      </w:r>
      <w:r w:rsidR="00915AB2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 xml:space="preserve">Radetzky </w:t>
      </w:r>
      <w:r w:rsidR="00915AB2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y el diplomático</w:t>
      </w:r>
      <w:r w:rsidR="00F5639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Metternich</w:t>
      </w:r>
      <w:r w:rsidR="00F5639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todos austriacos; resultado: la victoria en la </w:t>
      </w:r>
      <w:r w:rsidR="00F5639E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Batalla de Leipzig.</w:t>
      </w:r>
    </w:p>
    <w:p w:rsidR="00F5639E" w:rsidRPr="00172DA4" w:rsidRDefault="00F5639E" w:rsidP="00172DA4">
      <w:pPr>
        <w:ind w:left="-851" w:right="-852"/>
        <w:jc w:val="both"/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</w:pPr>
    </w:p>
    <w:p w:rsidR="00D332DE" w:rsidRPr="00172DA4" w:rsidRDefault="00D57D35" w:rsidP="00172DA4">
      <w:pPr>
        <w:ind w:left="-851" w:right="-852"/>
        <w:jc w:val="both"/>
        <w:rPr>
          <w:color w:val="2F5496" w:themeColor="accent5" w:themeShade="BF"/>
          <w:sz w:val="28"/>
          <w:szCs w:val="28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Con su táctica ganó grandes elogios. Entró en </w:t>
      </w:r>
      <w:hyperlink r:id="rId21" w:tooltip="París" w:history="1">
        <w:r w:rsidRPr="00172DA4">
          <w:rPr>
            <w:rFonts w:eastAsia="Times New Roman" w:cstheme="minorHAnsi"/>
            <w:color w:val="2F5496" w:themeColor="accent5" w:themeShade="BF"/>
            <w:sz w:val="28"/>
            <w:szCs w:val="28"/>
            <w:lang w:eastAsia="es-ES"/>
          </w:rPr>
          <w:t>París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con los monarcas aliados y volvió con ellos al </w:t>
      </w:r>
      <w:hyperlink r:id="rId22" w:tooltip="Congreso de Viena" w:history="1">
        <w:r w:rsidRPr="00172DA4">
          <w:rPr>
            <w:rFonts w:eastAsia="Times New Roman" w:cstheme="minorHAnsi"/>
            <w:i/>
            <w:color w:val="2F5496" w:themeColor="accent5" w:themeShade="BF"/>
            <w:sz w:val="28"/>
            <w:szCs w:val="28"/>
            <w:lang w:eastAsia="es-ES"/>
          </w:rPr>
          <w:t>Congreso de Viena</w:t>
        </w:r>
      </w:hyperlink>
      <w:r w:rsidR="000A7F0A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 xml:space="preserve"> (</w:t>
      </w:r>
      <w:r w:rsidR="00C40B76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1.814-1.815</w:t>
      </w:r>
      <w:r w:rsidR="00895905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)</w:t>
      </w:r>
      <w:r w:rsidR="0089590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</w:t>
      </w:r>
      <w:r w:rsidR="009A6B4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ejerciendo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de intermediario entre </w:t>
      </w:r>
      <w:hyperlink r:id="rId23" w:tooltip="Klemens von Metternich" w:history="1">
        <w:r w:rsidRPr="00172DA4">
          <w:rPr>
            <w:rFonts w:eastAsia="Times New Roman" w:cstheme="minorHAnsi"/>
            <w:color w:val="2F5496" w:themeColor="accent5" w:themeShade="BF"/>
            <w:sz w:val="28"/>
            <w:szCs w:val="28"/>
            <w:lang w:eastAsia="es-ES"/>
          </w:rPr>
          <w:t>Metternich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y el </w:t>
      </w:r>
      <w:hyperlink r:id="rId24" w:tooltip="Zar" w:history="1">
        <w:r w:rsidR="009A6B47" w:rsidRPr="00172DA4">
          <w:rPr>
            <w:rFonts w:eastAsia="Times New Roman" w:cstheme="minorHAnsi"/>
            <w:color w:val="2F5496" w:themeColor="accent5" w:themeShade="BF"/>
            <w:sz w:val="28"/>
            <w:szCs w:val="28"/>
            <w:lang w:eastAsia="es-ES"/>
          </w:rPr>
          <w:t>Z</w:t>
        </w:r>
        <w:r w:rsidRPr="00172DA4">
          <w:rPr>
            <w:rFonts w:eastAsia="Times New Roman" w:cstheme="minorHAnsi"/>
            <w:color w:val="2F5496" w:themeColor="accent5" w:themeShade="BF"/>
            <w:sz w:val="28"/>
            <w:szCs w:val="28"/>
            <w:lang w:eastAsia="es-ES"/>
          </w:rPr>
          <w:t>ar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hyperlink r:id="rId25" w:tooltip="Alejandro I de Rusia" w:history="1">
        <w:r w:rsidRPr="00172DA4">
          <w:rPr>
            <w:rFonts w:eastAsia="Times New Roman" w:cstheme="minorHAnsi"/>
            <w:color w:val="2F5496" w:themeColor="accent5" w:themeShade="BF"/>
            <w:sz w:val="28"/>
            <w:szCs w:val="28"/>
            <w:lang w:eastAsia="es-ES"/>
          </w:rPr>
          <w:t>Alejandro I de Rusia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cuando ambos no es</w:t>
      </w:r>
      <w:r w:rsidR="0089590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taban muy dispuestos a dialogar. </w:t>
      </w:r>
      <w:r w:rsidR="0004117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El </w:t>
      </w:r>
      <w:r w:rsidR="00895905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Congreso de Viena</w:t>
      </w:r>
      <w:r w:rsidR="0089590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,</w:t>
      </w:r>
      <w:r w:rsidR="0004117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fue </w:t>
      </w:r>
      <w:r w:rsidR="00041174" w:rsidRPr="00172DA4">
        <w:rPr>
          <w:color w:val="2F5496" w:themeColor="accent5" w:themeShade="BF"/>
          <w:sz w:val="28"/>
          <w:szCs w:val="28"/>
        </w:rPr>
        <w:t xml:space="preserve">convocado con el objetivo de restablecer las fronteras de </w:t>
      </w:r>
      <w:hyperlink r:id="rId26" w:tooltip="Europa" w:history="1">
        <w:r w:rsidR="00041174" w:rsidRPr="00172DA4">
          <w:rPr>
            <w:color w:val="2F5496" w:themeColor="accent5" w:themeShade="BF"/>
            <w:sz w:val="28"/>
            <w:szCs w:val="28"/>
          </w:rPr>
          <w:t>Europa</w:t>
        </w:r>
      </w:hyperlink>
      <w:r w:rsidR="00041174" w:rsidRPr="00172DA4">
        <w:rPr>
          <w:color w:val="2F5496" w:themeColor="accent5" w:themeShade="BF"/>
          <w:sz w:val="28"/>
          <w:szCs w:val="28"/>
        </w:rPr>
        <w:t xml:space="preserve">, y </w:t>
      </w:r>
      <w:r w:rsidR="00D332DE" w:rsidRPr="00172DA4">
        <w:rPr>
          <w:color w:val="2F5496" w:themeColor="accent5" w:themeShade="BF"/>
          <w:sz w:val="28"/>
          <w:szCs w:val="28"/>
        </w:rPr>
        <w:t>“</w:t>
      </w:r>
      <w:r w:rsidR="00041174" w:rsidRPr="00172DA4">
        <w:rPr>
          <w:color w:val="2F5496" w:themeColor="accent5" w:themeShade="BF"/>
          <w:sz w:val="28"/>
          <w:szCs w:val="28"/>
        </w:rPr>
        <w:t xml:space="preserve">otras </w:t>
      </w:r>
      <w:r w:rsidR="00D332DE" w:rsidRPr="00172DA4">
        <w:rPr>
          <w:color w:val="2F5496" w:themeColor="accent5" w:themeShade="BF"/>
          <w:sz w:val="28"/>
          <w:szCs w:val="28"/>
        </w:rPr>
        <w:t xml:space="preserve">indemnizaciones” </w:t>
      </w:r>
      <w:r w:rsidR="00041174" w:rsidRPr="00172DA4">
        <w:rPr>
          <w:color w:val="2F5496" w:themeColor="accent5" w:themeShade="BF"/>
          <w:sz w:val="28"/>
          <w:szCs w:val="28"/>
        </w:rPr>
        <w:t xml:space="preserve">tras la derrota de </w:t>
      </w:r>
      <w:hyperlink r:id="rId27" w:tooltip="Napoleón Bonaparte" w:history="1">
        <w:r w:rsidR="00041174" w:rsidRPr="00172DA4">
          <w:rPr>
            <w:color w:val="2F5496" w:themeColor="accent5" w:themeShade="BF"/>
            <w:sz w:val="28"/>
            <w:szCs w:val="28"/>
          </w:rPr>
          <w:t>Napoleón Bonaparte</w:t>
        </w:r>
      </w:hyperlink>
      <w:r w:rsidR="00A25E27" w:rsidRPr="00172DA4">
        <w:rPr>
          <w:color w:val="2F5496" w:themeColor="accent5" w:themeShade="BF"/>
          <w:sz w:val="28"/>
          <w:szCs w:val="28"/>
        </w:rPr>
        <w:t xml:space="preserve">. A </w:t>
      </w:r>
      <w:r w:rsidR="00895905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España</w:t>
      </w:r>
      <w:r w:rsidR="00D332D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lo representó un inútil,</w:t>
      </w:r>
      <w:r w:rsidR="00D332DE" w:rsidRPr="00172DA4">
        <w:rPr>
          <w:color w:val="2F5496" w:themeColor="accent5" w:themeShade="BF"/>
          <w:sz w:val="28"/>
          <w:szCs w:val="28"/>
        </w:rPr>
        <w:t xml:space="preserve"> el jefe de la delegación francesa Telleyrand lo consideró “un completo inepto”.</w:t>
      </w:r>
    </w:p>
    <w:p w:rsidR="00D332DE" w:rsidRPr="00172DA4" w:rsidRDefault="00D332DE" w:rsidP="00172DA4">
      <w:pPr>
        <w:ind w:left="-851" w:right="-852"/>
        <w:jc w:val="both"/>
        <w:rPr>
          <w:sz w:val="28"/>
          <w:szCs w:val="28"/>
        </w:rPr>
      </w:pPr>
    </w:p>
    <w:p w:rsidR="00D57D35" w:rsidRPr="00172DA4" w:rsidRDefault="00D57D35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Fue en esa época de paz, cuando estudió el </w:t>
      </w:r>
      <w:r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Arte de la Guerra</w:t>
      </w:r>
      <w:r w:rsidR="00FE6ECF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,  planificó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la reorganización del ejército y su sistema táctico, aunque sus esfuerzos se vieron truncados, por el problema de siempre, la </w:t>
      </w:r>
      <w:r w:rsidR="00160240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t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esorería dijo</w:t>
      </w:r>
      <w:r w:rsidR="009A6B4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no.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El Emperador </w:t>
      </w:r>
      <w:r w:rsidR="00E96E5A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Francisco I,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se opuso y lo nombró gobernador de la fortaleza de Olomouc, (República Checa) y nombrado General de Caballería (1.829).</w:t>
      </w:r>
    </w:p>
    <w:p w:rsidR="00E96E5A" w:rsidRPr="00172DA4" w:rsidRDefault="00E96E5A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</w:p>
    <w:p w:rsidR="00D57D35" w:rsidRPr="00172DA4" w:rsidRDefault="00160240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En 1.836 llegó a Mariscal de C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ampo. Tenía entonces 70 años, pero demostró todavía la actividad de la juventud en la instrucción y disciplina del ejército que comandaba. </w:t>
      </w:r>
    </w:p>
    <w:p w:rsidR="00D57D35" w:rsidRPr="00172DA4" w:rsidRDefault="00D57D35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</w:p>
    <w:p w:rsidR="002C3B8D" w:rsidRPr="00172DA4" w:rsidRDefault="00D57D35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Radetzky, estaba en situación de retiro en 1.848, cuando los levantamientos nacionalistas en toda Europa intentaron eliminar el dominio austríaco.</w:t>
      </w:r>
      <w:r w:rsidR="00160240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C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on 82 años, fue de nuevo llamado al servicio activo, encomendándole la difícil misión de detener el levantamiento  en Italia. </w:t>
      </w:r>
      <w:r w:rsidR="009A6B4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Sus ansias de reforma de los ejércitos aún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se mostrab</w:t>
      </w:r>
      <w:r w:rsidR="009A6B47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a demasiado avanzados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y el gobierno desatendió sus sugerencias y advertencias, denegándole  el dinero que habría permitido poner el ejército al día. </w:t>
      </w:r>
      <w:r w:rsidR="00F8420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Así los acontecimientos, en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Italia dieron al viejo mariscal un lugar en la historia entr</w:t>
      </w:r>
      <w:r w:rsidR="007712BC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 los grandes comandantes, ya que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el ejército se encontraba al principio, no solo desprevenido, sino también gravemente disminuido en la lucha contra las tropas enemigas. </w:t>
      </w:r>
    </w:p>
    <w:p w:rsidR="002C3B8D" w:rsidRPr="00172DA4" w:rsidRDefault="002C3B8D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</w:p>
    <w:p w:rsidR="0087770B" w:rsidRPr="00172DA4" w:rsidRDefault="002C3B8D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lastRenderedPageBreak/>
        <w:t>En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Italia y  combatiendo a un adversario tras otro, fue capaz de ganar tiempo hasta la llegada de refuerzos; ganó a los corsos en la </w:t>
      </w:r>
      <w:r w:rsidRPr="00172DA4">
        <w:rPr>
          <w:rFonts w:eastAsia="Times New Roman" w:cstheme="minorHAnsi"/>
          <w:b/>
          <w:i/>
          <w:color w:val="2F5496" w:themeColor="accent5" w:themeShade="BF"/>
          <w:sz w:val="28"/>
          <w:szCs w:val="28"/>
          <w:lang w:eastAsia="es-ES"/>
        </w:rPr>
        <w:t>B</w:t>
      </w:r>
      <w:r w:rsidR="00D57D35" w:rsidRPr="00172DA4">
        <w:rPr>
          <w:rFonts w:eastAsia="Times New Roman" w:cstheme="minorHAnsi"/>
          <w:b/>
          <w:i/>
          <w:color w:val="2F5496" w:themeColor="accent5" w:themeShade="BF"/>
          <w:sz w:val="28"/>
          <w:szCs w:val="28"/>
          <w:lang w:eastAsia="es-ES"/>
        </w:rPr>
        <w:t>atalla de Cuztoza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(1.848), 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y  consiguió el triunfo final en la </w:t>
      </w:r>
      <w:hyperlink r:id="rId28" w:tooltip="Batalla de Novara (1849)" w:history="1">
        <w:r w:rsidR="00D57D35" w:rsidRPr="00172DA4">
          <w:rPr>
            <w:rFonts w:eastAsia="Times New Roman" w:cstheme="minorHAnsi"/>
            <w:i/>
            <w:color w:val="2F5496" w:themeColor="accent5" w:themeShade="BF"/>
            <w:sz w:val="28"/>
            <w:szCs w:val="28"/>
            <w:lang w:eastAsia="es-ES"/>
          </w:rPr>
          <w:t>Batalla de Novara</w:t>
        </w:r>
      </w:hyperlink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, 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el 23 de marzo de 1.849, ocupando la capital del </w:t>
      </w:r>
      <w:r w:rsidR="00D57D35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Piamonte: Turín.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Con ello puso fin a la guerra de Italia. </w:t>
      </w:r>
      <w:r w:rsidR="0087770B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Dado su conocimiento de los italianos y de sus costumbres, junto con  su fama de "</w:t>
      </w:r>
      <w:r w:rsidR="00D57D35" w:rsidRPr="00172DA4">
        <w:rPr>
          <w:rFonts w:eastAsia="Times New Roman" w:cstheme="minorHAnsi"/>
          <w:i/>
          <w:color w:val="2F5496" w:themeColor="accent5" w:themeShade="BF"/>
          <w:sz w:val="28"/>
          <w:szCs w:val="28"/>
          <w:lang w:eastAsia="es-ES"/>
        </w:rPr>
        <w:t>mano de hierro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" para gobernar a los vencidos</w:t>
      </w:r>
      <w:r w:rsidR="007712BC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, Radetzky fue nombrado G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obernador del Reino Austríaco de Lombardía-Venecia en 1.850, cargo que mantuvo  hasta poco antes de su muerte.</w:t>
      </w:r>
      <w:r w:rsidR="007712BC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</w:t>
      </w:r>
      <w:r w:rsidR="00D57D35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En el año 1.858 y a la edad de 92 años fallece el gran general.</w:t>
      </w:r>
    </w:p>
    <w:p w:rsidR="00534862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2F5496" w:themeColor="accent5" w:themeShade="BF"/>
          <w:sz w:val="28"/>
          <w:szCs w:val="28"/>
          <w:u w:val="single"/>
          <w:lang w:eastAsia="es-ES"/>
        </w:rPr>
      </w:pPr>
      <w:r w:rsidRPr="00172DA4">
        <w:rPr>
          <w:rFonts w:eastAsia="Times New Roman" w:cstheme="minorHAnsi"/>
          <w:noProof/>
          <w:color w:val="2F5496" w:themeColor="accent5" w:themeShade="BF"/>
          <w:sz w:val="28"/>
          <w:szCs w:val="28"/>
          <w:lang w:eastAsia="es-ES"/>
        </w:rPr>
        <w:drawing>
          <wp:anchor distT="0" distB="0" distL="114300" distR="114300" simplePos="0" relativeHeight="251663360" behindDoc="0" locked="0" layoutInCell="1" allowOverlap="1" wp14:anchorId="287A4C67" wp14:editId="76D1C5EF">
            <wp:simplePos x="0" y="0"/>
            <wp:positionH relativeFrom="column">
              <wp:posOffset>-501650</wp:posOffset>
            </wp:positionH>
            <wp:positionV relativeFrom="paragraph">
              <wp:posOffset>156845</wp:posOffset>
            </wp:positionV>
            <wp:extent cx="1805305" cy="2407920"/>
            <wp:effectExtent l="0" t="0" r="4445" b="0"/>
            <wp:wrapSquare wrapText="bothSides"/>
            <wp:docPr id="9" name="Imagen 9" descr="http://upload.wikimedia.org/wikipedia/commons/thumb/e/ef/Radecky_memorial_plaque.jpg/200px-Radecky_memorial_plaque.jpg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wikimedia.org/wikipedia/commons/thumb/e/ef/Radecky_memorial_plaque.jpg/200px-Radecky_memorial_plaque.jpg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305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024E" w:rsidRPr="00172DA4" w:rsidRDefault="00D57D35" w:rsidP="00172DA4">
      <w:pPr>
        <w:ind w:left="-851" w:right="-852"/>
        <w:jc w:val="both"/>
        <w:rPr>
          <w:rFonts w:eastAsia="Times New Roman" w:cstheme="minorHAnsi"/>
          <w:iCs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En el año que siguió a su muerte, estalló otra gran guerra italiana y su amado ejército se desintegró, derrotado en cada batalla.</w:t>
      </w:r>
      <w:r w:rsidR="00487C89" w:rsidRPr="00172DA4">
        <w:rPr>
          <w:rFonts w:eastAsia="Times New Roman" w:cstheme="minorHAnsi"/>
          <w:iCs/>
          <w:color w:val="2F5496" w:themeColor="accent5" w:themeShade="BF"/>
          <w:sz w:val="28"/>
          <w:szCs w:val="28"/>
          <w:lang w:eastAsia="es-ES"/>
        </w:rPr>
        <w:t xml:space="preserve">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Radetzky fue el modelo de los oficiales de su época, de sangre noble, gran porte, atractivo personal;  con una inmensa cultura, elegancia y disciplina y valor a toda prueba</w:t>
      </w: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FF0000"/>
          <w:sz w:val="28"/>
          <w:szCs w:val="28"/>
          <w:u w:val="single"/>
          <w:lang w:eastAsia="es-ES"/>
        </w:rPr>
      </w:pP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FF0000"/>
          <w:sz w:val="28"/>
          <w:szCs w:val="28"/>
          <w:u w:val="single"/>
          <w:lang w:eastAsia="es-ES"/>
        </w:rPr>
      </w:pP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FF0000"/>
          <w:sz w:val="28"/>
          <w:szCs w:val="28"/>
          <w:u w:val="single"/>
          <w:lang w:eastAsia="es-ES"/>
        </w:rPr>
      </w:pP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FF0000"/>
          <w:sz w:val="28"/>
          <w:szCs w:val="28"/>
          <w:u w:val="single"/>
          <w:lang w:eastAsia="es-ES"/>
        </w:rPr>
      </w:pPr>
      <w:r w:rsidRPr="00172DA4">
        <w:rPr>
          <w:rFonts w:eastAsia="Times New Roman" w:cstheme="minorHAnsi"/>
          <w:iCs/>
          <w:color w:val="FF0000"/>
          <w:sz w:val="28"/>
          <w:szCs w:val="28"/>
          <w:u w:val="single"/>
          <w:lang w:eastAsia="es-ES"/>
        </w:rPr>
        <w:t>Homenaje en el Palacio de Olomouc (Rep. Checa)</w:t>
      </w: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2F5496" w:themeColor="accent5" w:themeShade="BF"/>
          <w:sz w:val="28"/>
          <w:szCs w:val="28"/>
          <w:lang w:eastAsia="es-ES"/>
        </w:rPr>
      </w:pPr>
    </w:p>
    <w:p w:rsidR="0000024E" w:rsidRPr="00172DA4" w:rsidRDefault="0000024E" w:rsidP="00172DA4">
      <w:pPr>
        <w:ind w:left="-851" w:right="-852"/>
        <w:jc w:val="both"/>
        <w:rPr>
          <w:rFonts w:eastAsia="Times New Roman" w:cstheme="minorHAnsi"/>
          <w:iCs/>
          <w:color w:val="2F5496" w:themeColor="accent5" w:themeShade="BF"/>
          <w:sz w:val="28"/>
          <w:szCs w:val="28"/>
          <w:lang w:eastAsia="es-ES"/>
        </w:rPr>
      </w:pPr>
    </w:p>
    <w:p w:rsidR="00D57D35" w:rsidRPr="00172DA4" w:rsidRDefault="00D57D35" w:rsidP="00172DA4">
      <w:pPr>
        <w:ind w:left="-851" w:right="-852"/>
        <w:jc w:val="both"/>
        <w:rPr>
          <w:rFonts w:cstheme="minorHAnsi"/>
          <w:b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cstheme="minorHAnsi"/>
          <w:color w:val="2F5496" w:themeColor="accent5" w:themeShade="BF"/>
          <w:sz w:val="28"/>
          <w:szCs w:val="28"/>
          <w:lang w:eastAsia="es-ES"/>
        </w:rPr>
        <w:t>En la historia militar la fama de</w:t>
      </w:r>
      <w:r w:rsidR="00F37D94" w:rsidRPr="00172DA4">
        <w:rPr>
          <w:rFonts w:cstheme="minorHAnsi"/>
          <w:color w:val="2F5496" w:themeColor="accent5" w:themeShade="BF"/>
          <w:sz w:val="28"/>
          <w:szCs w:val="28"/>
          <w:lang w:eastAsia="es-ES"/>
        </w:rPr>
        <w:t xml:space="preserve">l </w:t>
      </w:r>
      <w:r w:rsidR="00F37D94" w:rsidRPr="00172DA4">
        <w:rPr>
          <w:rFonts w:cstheme="minorHAnsi"/>
          <w:i/>
          <w:color w:val="2F5496" w:themeColor="accent5" w:themeShade="BF"/>
          <w:sz w:val="28"/>
          <w:szCs w:val="28"/>
          <w:lang w:eastAsia="es-ES"/>
        </w:rPr>
        <w:t xml:space="preserve">mariscal </w:t>
      </w:r>
      <w:r w:rsidRPr="00172DA4">
        <w:rPr>
          <w:rFonts w:cstheme="minorHAnsi"/>
          <w:i/>
          <w:color w:val="2F5496" w:themeColor="accent5" w:themeShade="BF"/>
          <w:sz w:val="28"/>
          <w:szCs w:val="28"/>
          <w:lang w:eastAsia="es-ES"/>
        </w:rPr>
        <w:t xml:space="preserve"> Radetzky</w:t>
      </w:r>
      <w:r w:rsidRPr="00172DA4">
        <w:rPr>
          <w:rFonts w:cstheme="minorHAnsi"/>
          <w:color w:val="2F5496" w:themeColor="accent5" w:themeShade="BF"/>
          <w:sz w:val="28"/>
          <w:szCs w:val="28"/>
          <w:lang w:eastAsia="es-ES"/>
        </w:rPr>
        <w:t xml:space="preserve"> descansa en sus logros, pero en la </w:t>
      </w:r>
      <w:r w:rsidRPr="00172DA4">
        <w:rPr>
          <w:rFonts w:cstheme="minorHAnsi"/>
          <w:b/>
          <w:color w:val="2F5496" w:themeColor="accent5" w:themeShade="BF"/>
          <w:sz w:val="28"/>
          <w:szCs w:val="28"/>
          <w:lang w:eastAsia="es-ES"/>
        </w:rPr>
        <w:t>historia del ejército austríaco es el franco y amable 'Padre Radetzky' que los s</w:t>
      </w:r>
      <w:r w:rsidR="007712BC" w:rsidRPr="00172DA4">
        <w:rPr>
          <w:rFonts w:cstheme="minorHAnsi"/>
          <w:b/>
          <w:color w:val="2F5496" w:themeColor="accent5" w:themeShade="BF"/>
          <w:sz w:val="28"/>
          <w:szCs w:val="28"/>
          <w:lang w:eastAsia="es-ES"/>
        </w:rPr>
        <w:t>oldados idolatraban</w:t>
      </w:r>
      <w:r w:rsidRPr="00172DA4">
        <w:rPr>
          <w:rFonts w:cstheme="minorHAnsi"/>
          <w:b/>
          <w:color w:val="2F5496" w:themeColor="accent5" w:themeShade="BF"/>
          <w:sz w:val="28"/>
          <w:szCs w:val="28"/>
          <w:lang w:eastAsia="es-ES"/>
        </w:rPr>
        <w:t>.</w:t>
      </w:r>
    </w:p>
    <w:p w:rsidR="00F37D94" w:rsidRPr="00172DA4" w:rsidRDefault="00F37D94" w:rsidP="00172DA4">
      <w:pPr>
        <w:ind w:left="-851" w:right="-852"/>
        <w:jc w:val="both"/>
        <w:rPr>
          <w:rFonts w:eastAsia="Times New Roman" w:cstheme="minorHAnsi"/>
          <w:b/>
          <w:color w:val="2F5496" w:themeColor="accent5" w:themeShade="BF"/>
          <w:sz w:val="28"/>
          <w:szCs w:val="28"/>
          <w:lang w:eastAsia="es-ES"/>
        </w:rPr>
      </w:pPr>
    </w:p>
    <w:p w:rsidR="00D57D35" w:rsidRPr="00172DA4" w:rsidRDefault="00D57D35" w:rsidP="00172DA4">
      <w:pPr>
        <w:pStyle w:val="Sinespaciado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Al margen </w:t>
      </w:r>
      <w:r w:rsidR="00CA56E0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de su carrera militar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y como colofón, diremos que era un amante de los </w:t>
      </w:r>
      <w:r w:rsidR="00DB6A40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caballos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y un si</w:t>
      </w:r>
      <w:r w:rsidR="00487C89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barita de la buena mesa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.</w:t>
      </w:r>
    </w:p>
    <w:p w:rsidR="00D57D35" w:rsidRPr="00172DA4" w:rsidRDefault="00D57D35" w:rsidP="00172DA4">
      <w:pPr>
        <w:spacing w:before="100" w:beforeAutospacing="1" w:after="100" w:afterAutospacing="1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De esto último un ejemplo: en 1.855 envió una carta al conde de Attems, que a la sazón</w:t>
      </w:r>
      <w:r w:rsidR="00F37D9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 era el ayudante de cámara del E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mperador Francisco José, explicándole y dá</w:t>
      </w:r>
      <w:r w:rsidR="00F37D94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ndole el detalle de una receta 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de un plato que había conocido en los hogares nobles de Milán y que lo ofrecían a los invitados como un especial agasajo.</w:t>
      </w:r>
    </w:p>
    <w:p w:rsidR="00D57D35" w:rsidRPr="00172DA4" w:rsidRDefault="00D57D35" w:rsidP="00172DA4">
      <w:pPr>
        <w:spacing w:before="100" w:beforeAutospacing="1" w:after="100" w:afterAutospacing="1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La receta se extendió rápidamente y  enamoró a los vieneses de su extraordinario y delicado sabor,  ellos lo difundieron a lo largo y a lo ancho del Imperio Austriaco, convirtiéndolo en un delicios</w:t>
      </w:r>
      <w:r w:rsidR="00487C89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o plato prácticamente universal y hasta nuestros días.</w:t>
      </w:r>
    </w:p>
    <w:p w:rsidR="00D57D35" w:rsidRPr="00172DA4" w:rsidRDefault="00D57D35" w:rsidP="00172DA4">
      <w:pPr>
        <w:spacing w:before="100" w:beforeAutospacing="1" w:after="100" w:afterAutospacing="1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Si bien, es un plato milanés, el logro es compartido, </w:t>
      </w:r>
      <w:r w:rsidR="00CA56E0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fue un oficial del ejército a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 xml:space="preserve">ustriaco, quien lo universalizó.  Yo lo he degustado en Viena, siendo excelente, si su ingrediente básico es de calidad </w:t>
      </w:r>
      <w:r w:rsidR="007855DE"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y su realización perfecta</w:t>
      </w: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.</w:t>
      </w:r>
    </w:p>
    <w:p w:rsidR="00D57D35" w:rsidRPr="00172DA4" w:rsidRDefault="00D57D35" w:rsidP="00172DA4">
      <w:pPr>
        <w:spacing w:before="100" w:beforeAutospacing="1" w:after="100" w:afterAutospacing="1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Su receta original es la siguiente: “Tómense….” Y ahí me quedo.</w:t>
      </w:r>
    </w:p>
    <w:p w:rsidR="00D57D35" w:rsidRPr="00172DA4" w:rsidRDefault="00D57D35" w:rsidP="00172DA4">
      <w:pPr>
        <w:spacing w:before="100" w:beforeAutospacing="1" w:after="100" w:afterAutospacing="1"/>
        <w:ind w:left="-851" w:right="-852"/>
        <w:jc w:val="both"/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</w:pPr>
      <w:r w:rsidRPr="00172DA4">
        <w:rPr>
          <w:rFonts w:eastAsia="Times New Roman" w:cstheme="minorHAnsi"/>
          <w:color w:val="2F5496" w:themeColor="accent5" w:themeShade="BF"/>
          <w:sz w:val="28"/>
          <w:szCs w:val="28"/>
          <w:lang w:eastAsia="es-ES"/>
        </w:rPr>
        <w:t>El día que nuestra magnífica Web, tenga un apartado de curiosidades y placeres epicúreos de origen militar, con mucho gusto expondré éste y otros.</w:t>
      </w:r>
    </w:p>
    <w:p w:rsidR="00D57D35" w:rsidRPr="00172DA4" w:rsidRDefault="00D4149A" w:rsidP="00172DA4">
      <w:pPr>
        <w:ind w:left="-851"/>
        <w:jc w:val="both"/>
        <w:rPr>
          <w:rFonts w:cstheme="minorHAnsi"/>
          <w:i/>
          <w:color w:val="2F5496" w:themeColor="accent5" w:themeShade="BF"/>
          <w:sz w:val="28"/>
          <w:szCs w:val="28"/>
        </w:rPr>
      </w:pPr>
      <w:r w:rsidRPr="00172DA4">
        <w:rPr>
          <w:rFonts w:cstheme="minorHAnsi"/>
          <w:color w:val="2F5496" w:themeColor="accent5" w:themeShade="BF"/>
          <w:sz w:val="28"/>
          <w:szCs w:val="28"/>
        </w:rPr>
        <w:lastRenderedPageBreak/>
        <w:t>La</w:t>
      </w:r>
      <w:r w:rsidR="00723FC3" w:rsidRPr="00172DA4">
        <w:rPr>
          <w:rFonts w:cstheme="minorHAnsi"/>
          <w:color w:val="2F5496" w:themeColor="accent5" w:themeShade="BF"/>
          <w:sz w:val="28"/>
          <w:szCs w:val="28"/>
        </w:rPr>
        <w:t xml:space="preserve"> marcha </w:t>
      </w:r>
      <w:r w:rsidRPr="00172DA4">
        <w:rPr>
          <w:rFonts w:cstheme="minorHAnsi"/>
          <w:b/>
          <w:color w:val="2F5496" w:themeColor="accent5" w:themeShade="BF"/>
          <w:sz w:val="28"/>
          <w:szCs w:val="28"/>
          <w:lang w:eastAsia="es-ES"/>
        </w:rPr>
        <w:t>Radetzky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 </w:t>
      </w:r>
      <w:r w:rsidR="00723FC3" w:rsidRPr="00172DA4">
        <w:rPr>
          <w:rFonts w:cstheme="minorHAnsi"/>
          <w:color w:val="2F5496" w:themeColor="accent5" w:themeShade="BF"/>
          <w:sz w:val="28"/>
          <w:szCs w:val="28"/>
        </w:rPr>
        <w:t>ha sido adoptada por diversas insta</w:t>
      </w:r>
      <w:r w:rsidR="000C709C">
        <w:rPr>
          <w:rFonts w:cstheme="minorHAnsi"/>
          <w:color w:val="2F5496" w:themeColor="accent5" w:themeShade="BF"/>
          <w:sz w:val="28"/>
          <w:szCs w:val="28"/>
        </w:rPr>
        <w:t>ncias militares</w:t>
      </w:r>
      <w:r w:rsidR="00723FC3" w:rsidRPr="00172DA4">
        <w:rPr>
          <w:rFonts w:cstheme="minorHAnsi"/>
          <w:color w:val="2F5496" w:themeColor="accent5" w:themeShade="BF"/>
          <w:sz w:val="28"/>
          <w:szCs w:val="28"/>
        </w:rPr>
        <w:t xml:space="preserve">: el </w:t>
      </w:r>
      <w:hyperlink r:id="rId31" w:tooltip="1st The Queen's Dragoon Guards (aún no redactado)" w:history="1">
        <w:r w:rsidR="00723FC3" w:rsidRPr="00172DA4">
          <w:rPr>
            <w:rStyle w:val="Hipervnculo"/>
            <w:rFonts w:cstheme="minorHAnsi"/>
            <w:i/>
            <w:color w:val="2F5496" w:themeColor="accent5" w:themeShade="BF"/>
            <w:sz w:val="28"/>
            <w:szCs w:val="28"/>
            <w:u w:val="none"/>
          </w:rPr>
          <w:t>1st The Queen's Dragoon Guards</w:t>
        </w:r>
      </w:hyperlink>
      <w:r w:rsidR="00723FC3" w:rsidRPr="00172DA4">
        <w:rPr>
          <w:rFonts w:cstheme="minorHAnsi"/>
          <w:i/>
          <w:color w:val="2F5496" w:themeColor="accent5" w:themeShade="BF"/>
          <w:sz w:val="28"/>
          <w:szCs w:val="28"/>
        </w:rPr>
        <w:t xml:space="preserve"> del Reino Unido l</w:t>
      </w:r>
      <w:r w:rsidR="00723FC3" w:rsidRPr="00172DA4">
        <w:rPr>
          <w:rFonts w:cstheme="minorHAnsi"/>
          <w:color w:val="2F5496" w:themeColor="accent5" w:themeShade="BF"/>
          <w:sz w:val="28"/>
          <w:szCs w:val="28"/>
        </w:rPr>
        <w:t>o tiene com</w:t>
      </w:r>
      <w:r w:rsidR="00425D1C">
        <w:rPr>
          <w:rFonts w:cstheme="minorHAnsi"/>
          <w:color w:val="2F5496" w:themeColor="accent5" w:themeShade="BF"/>
          <w:sz w:val="28"/>
          <w:szCs w:val="28"/>
        </w:rPr>
        <w:t>o marcha ligera del R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egimiento y </w:t>
      </w:r>
      <w:r w:rsidR="000C709C">
        <w:rPr>
          <w:rFonts w:cstheme="minorHAnsi"/>
          <w:color w:val="2F5496" w:themeColor="accent5" w:themeShade="BF"/>
          <w:sz w:val="28"/>
          <w:szCs w:val="28"/>
        </w:rPr>
        <w:t xml:space="preserve">también Chile en </w:t>
      </w:r>
      <w:r w:rsidRPr="00172DA4">
        <w:rPr>
          <w:rFonts w:cstheme="minorHAnsi"/>
          <w:color w:val="2F5496" w:themeColor="accent5" w:themeShade="BF"/>
          <w:sz w:val="28"/>
          <w:szCs w:val="28"/>
        </w:rPr>
        <w:t xml:space="preserve">la </w:t>
      </w:r>
      <w:hyperlink r:id="rId32" w:history="1">
        <w:r w:rsidR="00723FC3" w:rsidRPr="00172DA4">
          <w:rPr>
            <w:rStyle w:val="Hipervnculo"/>
            <w:rFonts w:cstheme="minorHAnsi"/>
            <w:i/>
            <w:color w:val="2F5496" w:themeColor="accent5" w:themeShade="BF"/>
            <w:sz w:val="28"/>
            <w:szCs w:val="28"/>
            <w:u w:val="none"/>
          </w:rPr>
          <w:t>Escuela Militar del Libertador Bernardo O'Higgins</w:t>
        </w:r>
      </w:hyperlink>
      <w:r w:rsidR="000C709C">
        <w:rPr>
          <w:rFonts w:cstheme="minorHAnsi"/>
          <w:i/>
          <w:color w:val="2F5496" w:themeColor="accent5" w:themeShade="BF"/>
          <w:sz w:val="28"/>
          <w:szCs w:val="28"/>
        </w:rPr>
        <w:t>.</w:t>
      </w:r>
    </w:p>
    <w:p w:rsidR="00487C89" w:rsidRPr="00172DA4" w:rsidRDefault="00487C89" w:rsidP="00172DA4">
      <w:pPr>
        <w:ind w:left="-851"/>
        <w:jc w:val="both"/>
        <w:rPr>
          <w:rFonts w:cstheme="minorHAnsi"/>
          <w:b/>
          <w:color w:val="2F5496" w:themeColor="accent5" w:themeShade="BF"/>
          <w:sz w:val="28"/>
          <w:szCs w:val="28"/>
        </w:rPr>
      </w:pPr>
    </w:p>
    <w:p w:rsidR="00F37D94" w:rsidRDefault="00F37D94" w:rsidP="00F37D94">
      <w:pPr>
        <w:ind w:left="-851"/>
        <w:jc w:val="both"/>
        <w:rPr>
          <w:rFonts w:cstheme="minorHAnsi"/>
          <w:color w:val="2F5496" w:themeColor="accent5" w:themeShade="BF"/>
          <w:sz w:val="28"/>
          <w:szCs w:val="28"/>
        </w:rPr>
      </w:pPr>
      <w:r w:rsidRPr="000B1EE5">
        <w:rPr>
          <w:rFonts w:cstheme="minorHAnsi"/>
          <w:noProof/>
          <w:color w:val="2F5496" w:themeColor="accent5" w:themeShade="BF"/>
          <w:sz w:val="28"/>
          <w:szCs w:val="28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-247280</wp:posOffset>
            </wp:positionH>
            <wp:positionV relativeFrom="paragraph">
              <wp:posOffset>269875</wp:posOffset>
            </wp:positionV>
            <wp:extent cx="5860415" cy="3055620"/>
            <wp:effectExtent l="0" t="0" r="6985" b="0"/>
            <wp:wrapSquare wrapText="bothSides"/>
            <wp:docPr id="1" name="Imagen 1" descr="https://upload.wikimedia.org/wikipedia/commons/thumb/3/3d/MoshkovVI_SrazhLeypcigomGRM.jpg/1280px-MoshkovVI_SrazhLeypcigomG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3/3d/MoshkovVI_SrazhLeypcigomGRM.jpg/1280px-MoshkovVI_SrazhLeypcigomGRM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0415" cy="305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1156" w:rsidRDefault="00F37D94" w:rsidP="00F37D94">
      <w:pPr>
        <w:ind w:left="-851"/>
        <w:jc w:val="both"/>
        <w:rPr>
          <w:rFonts w:cstheme="minorHAnsi"/>
          <w:b/>
          <w:i/>
          <w:color w:val="FF0000"/>
          <w:sz w:val="28"/>
          <w:szCs w:val="28"/>
          <w:u w:val="single"/>
        </w:rPr>
      </w:pPr>
      <w:r>
        <w:rPr>
          <w:rFonts w:cstheme="minorHAnsi"/>
          <w:color w:val="2F5496" w:themeColor="accent5" w:themeShade="BF"/>
          <w:sz w:val="28"/>
          <w:szCs w:val="28"/>
        </w:rPr>
        <w:t xml:space="preserve">                 </w:t>
      </w:r>
      <w:r w:rsidRPr="00F37D94">
        <w:rPr>
          <w:rFonts w:cstheme="minorHAnsi"/>
          <w:i/>
          <w:color w:val="FF0000"/>
          <w:sz w:val="28"/>
          <w:szCs w:val="28"/>
          <w:u w:val="single"/>
        </w:rPr>
        <w:t>L</w:t>
      </w:r>
      <w:r w:rsidR="0047276B" w:rsidRPr="00F37D94">
        <w:rPr>
          <w:rFonts w:cstheme="minorHAnsi"/>
          <w:i/>
          <w:color w:val="FF0000"/>
          <w:sz w:val="28"/>
          <w:szCs w:val="28"/>
          <w:u w:val="single"/>
        </w:rPr>
        <w:t>a</w:t>
      </w:r>
      <w:r w:rsidR="00412CC9" w:rsidRPr="00F37D94">
        <w:rPr>
          <w:rFonts w:cstheme="minorHAnsi"/>
          <w:i/>
          <w:color w:val="FF0000"/>
          <w:sz w:val="28"/>
          <w:szCs w:val="28"/>
          <w:u w:val="single"/>
          <w:shd w:val="clear" w:color="auto" w:fill="FFFFFF"/>
        </w:rPr>
        <w:t> </w:t>
      </w:r>
      <w:hyperlink r:id="rId34" w:tooltip="Batalla de las Naciones" w:history="1">
        <w:r w:rsidR="00412CC9" w:rsidRPr="00F37D94">
          <w:rPr>
            <w:rFonts w:cstheme="minorHAnsi"/>
            <w:i/>
            <w:iCs/>
            <w:color w:val="FF0000"/>
            <w:sz w:val="28"/>
            <w:szCs w:val="28"/>
            <w:u w:val="single"/>
            <w:shd w:val="clear" w:color="auto" w:fill="FFFFFF"/>
          </w:rPr>
          <w:t>Batalla de las Naciones</w:t>
        </w:r>
      </w:hyperlink>
      <w:r w:rsidR="00412CC9" w:rsidRPr="00F37D94">
        <w:rPr>
          <w:rFonts w:cstheme="minorHAnsi"/>
          <w:i/>
          <w:color w:val="FF0000"/>
          <w:sz w:val="28"/>
          <w:szCs w:val="28"/>
          <w:u w:val="single"/>
          <w:shd w:val="clear" w:color="auto" w:fill="FFFFFF"/>
        </w:rPr>
        <w:t> </w:t>
      </w:r>
      <w:r w:rsidRPr="00F37D94">
        <w:rPr>
          <w:rFonts w:cstheme="minorHAnsi"/>
          <w:i/>
          <w:color w:val="FF0000"/>
          <w:sz w:val="28"/>
          <w:szCs w:val="28"/>
          <w:u w:val="single"/>
          <w:shd w:val="clear" w:color="auto" w:fill="FFFFFF"/>
        </w:rPr>
        <w:t xml:space="preserve">o </w:t>
      </w:r>
      <w:hyperlink r:id="rId35" w:history="1">
        <w:r w:rsidRPr="00F37D94">
          <w:rPr>
            <w:rFonts w:eastAsia="Times New Roman" w:cstheme="minorHAnsi"/>
            <w:i/>
            <w:color w:val="FF0000"/>
            <w:sz w:val="28"/>
            <w:szCs w:val="28"/>
            <w:u w:val="single"/>
            <w:lang w:eastAsia="es-ES"/>
          </w:rPr>
          <w:t>Batalla de Leipzig</w:t>
        </w:r>
      </w:hyperlink>
      <w:r w:rsidRPr="00F37D94">
        <w:rPr>
          <w:rFonts w:eastAsia="Times New Roman" w:cstheme="minorHAnsi"/>
          <w:i/>
          <w:color w:val="FF0000"/>
          <w:sz w:val="28"/>
          <w:szCs w:val="28"/>
          <w:u w:val="single"/>
          <w:lang w:eastAsia="es-ES"/>
        </w:rPr>
        <w:t xml:space="preserve"> </w:t>
      </w:r>
      <w:r w:rsidRPr="00F37D94">
        <w:rPr>
          <w:rFonts w:cstheme="minorHAnsi"/>
          <w:i/>
          <w:color w:val="FF0000"/>
          <w:sz w:val="28"/>
          <w:szCs w:val="28"/>
          <w:u w:val="single"/>
          <w:shd w:val="clear" w:color="auto" w:fill="FFFFFF"/>
        </w:rPr>
        <w:t xml:space="preserve">de Vladimir I. </w:t>
      </w:r>
      <w:r w:rsidR="00412CC9" w:rsidRPr="00F37D94">
        <w:rPr>
          <w:rFonts w:cstheme="minorHAnsi"/>
          <w:i/>
          <w:color w:val="FF0000"/>
          <w:sz w:val="28"/>
          <w:szCs w:val="28"/>
          <w:u w:val="single"/>
          <w:shd w:val="clear" w:color="auto" w:fill="FFFFFF"/>
        </w:rPr>
        <w:t>Moshkov</w:t>
      </w:r>
      <w:r w:rsidRPr="00F37D94">
        <w:rPr>
          <w:rFonts w:cstheme="minorHAnsi"/>
          <w:b/>
          <w:i/>
          <w:color w:val="FF0000"/>
          <w:sz w:val="28"/>
          <w:szCs w:val="28"/>
          <w:u w:val="single"/>
        </w:rPr>
        <w:t xml:space="preserve"> </w:t>
      </w:r>
    </w:p>
    <w:p w:rsidR="00172E96" w:rsidRDefault="00172E96" w:rsidP="00F37D94">
      <w:pPr>
        <w:ind w:left="-851"/>
        <w:jc w:val="both"/>
        <w:rPr>
          <w:rFonts w:cstheme="minorHAnsi"/>
          <w:b/>
          <w:i/>
          <w:color w:val="FF0000"/>
          <w:sz w:val="28"/>
          <w:szCs w:val="28"/>
          <w:u w:val="single"/>
        </w:rPr>
      </w:pPr>
    </w:p>
    <w:p w:rsidR="00172E96" w:rsidRDefault="00172E96" w:rsidP="00172E96">
      <w:pPr>
        <w:ind w:left="-851"/>
        <w:jc w:val="right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>Antonio Sieso</w:t>
      </w:r>
    </w:p>
    <w:p w:rsidR="00172E96" w:rsidRDefault="00172E96" w:rsidP="00172E96">
      <w:pPr>
        <w:ind w:left="-851"/>
        <w:jc w:val="right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>Sc. Barcelona</w:t>
      </w:r>
    </w:p>
    <w:p w:rsidR="00172E96" w:rsidRPr="00172E96" w:rsidRDefault="00172E96" w:rsidP="00172E96">
      <w:pPr>
        <w:ind w:left="-851"/>
        <w:jc w:val="right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FF0000"/>
          <w:sz w:val="28"/>
          <w:szCs w:val="28"/>
        </w:rPr>
        <w:t>A.E.S.V.M</w:t>
      </w:r>
    </w:p>
    <w:p w:rsidR="00D57D35" w:rsidRPr="00F37D94" w:rsidRDefault="00D57D35" w:rsidP="00915AB2">
      <w:pPr>
        <w:rPr>
          <w:rFonts w:cstheme="minorHAnsi"/>
          <w:i/>
          <w:color w:val="FF0000"/>
          <w:sz w:val="28"/>
          <w:szCs w:val="28"/>
        </w:rPr>
      </w:pPr>
    </w:p>
    <w:p w:rsidR="001B40D2" w:rsidRPr="000B1EE5" w:rsidRDefault="001B40D2">
      <w:pPr>
        <w:rPr>
          <w:rFonts w:cstheme="minorHAnsi"/>
          <w:color w:val="2F5496" w:themeColor="accent5" w:themeShade="BF"/>
          <w:sz w:val="28"/>
          <w:szCs w:val="28"/>
        </w:rPr>
      </w:pPr>
    </w:p>
    <w:sectPr w:rsidR="001B40D2" w:rsidRPr="000B1EE5" w:rsidSect="00E96E5A">
      <w:type w:val="continuous"/>
      <w:pgSz w:w="11906" w:h="16838" w:code="9"/>
      <w:pgMar w:top="709" w:right="1701" w:bottom="709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A378C"/>
    <w:multiLevelType w:val="multilevel"/>
    <w:tmpl w:val="4FEEE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0B7750"/>
    <w:multiLevelType w:val="multilevel"/>
    <w:tmpl w:val="206C5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D35"/>
    <w:rsid w:val="0000024E"/>
    <w:rsid w:val="0002539C"/>
    <w:rsid w:val="00041174"/>
    <w:rsid w:val="00090DD0"/>
    <w:rsid w:val="000944A6"/>
    <w:rsid w:val="000A7F0A"/>
    <w:rsid w:val="000B1EE5"/>
    <w:rsid w:val="000C709C"/>
    <w:rsid w:val="000E6C89"/>
    <w:rsid w:val="001223B7"/>
    <w:rsid w:val="00160240"/>
    <w:rsid w:val="00172DA4"/>
    <w:rsid w:val="00172E96"/>
    <w:rsid w:val="00192021"/>
    <w:rsid w:val="001B40D2"/>
    <w:rsid w:val="00244D07"/>
    <w:rsid w:val="002A520E"/>
    <w:rsid w:val="002C3B8D"/>
    <w:rsid w:val="00313504"/>
    <w:rsid w:val="0033666B"/>
    <w:rsid w:val="003A7EDF"/>
    <w:rsid w:val="003C4FE9"/>
    <w:rsid w:val="00412CC9"/>
    <w:rsid w:val="00425D1C"/>
    <w:rsid w:val="00451308"/>
    <w:rsid w:val="004715EA"/>
    <w:rsid w:val="0047276B"/>
    <w:rsid w:val="00487C89"/>
    <w:rsid w:val="004955BF"/>
    <w:rsid w:val="004A6ECC"/>
    <w:rsid w:val="00500BD4"/>
    <w:rsid w:val="00511088"/>
    <w:rsid w:val="00534862"/>
    <w:rsid w:val="00587F27"/>
    <w:rsid w:val="005E1156"/>
    <w:rsid w:val="00621547"/>
    <w:rsid w:val="006B5B99"/>
    <w:rsid w:val="0070241D"/>
    <w:rsid w:val="007079E4"/>
    <w:rsid w:val="00723FC3"/>
    <w:rsid w:val="007257A5"/>
    <w:rsid w:val="007712BC"/>
    <w:rsid w:val="007855DE"/>
    <w:rsid w:val="007B3577"/>
    <w:rsid w:val="007D6DCD"/>
    <w:rsid w:val="007E1331"/>
    <w:rsid w:val="0081139D"/>
    <w:rsid w:val="00845742"/>
    <w:rsid w:val="00856B4E"/>
    <w:rsid w:val="00864521"/>
    <w:rsid w:val="0087770B"/>
    <w:rsid w:val="00895905"/>
    <w:rsid w:val="00910820"/>
    <w:rsid w:val="00915AB2"/>
    <w:rsid w:val="00945666"/>
    <w:rsid w:val="009A6B47"/>
    <w:rsid w:val="009C3CC3"/>
    <w:rsid w:val="00A11CC3"/>
    <w:rsid w:val="00A25E27"/>
    <w:rsid w:val="00A2673B"/>
    <w:rsid w:val="00A43FB3"/>
    <w:rsid w:val="00A67DB1"/>
    <w:rsid w:val="00A72891"/>
    <w:rsid w:val="00A93877"/>
    <w:rsid w:val="00AE5B2F"/>
    <w:rsid w:val="00B1445D"/>
    <w:rsid w:val="00B65BE8"/>
    <w:rsid w:val="00B736E8"/>
    <w:rsid w:val="00C40B76"/>
    <w:rsid w:val="00C70F2C"/>
    <w:rsid w:val="00C91626"/>
    <w:rsid w:val="00CA0410"/>
    <w:rsid w:val="00CA56E0"/>
    <w:rsid w:val="00D02D45"/>
    <w:rsid w:val="00D332DE"/>
    <w:rsid w:val="00D4149A"/>
    <w:rsid w:val="00D57D35"/>
    <w:rsid w:val="00D74E74"/>
    <w:rsid w:val="00D7770C"/>
    <w:rsid w:val="00DA087B"/>
    <w:rsid w:val="00DB6A40"/>
    <w:rsid w:val="00DC3EF2"/>
    <w:rsid w:val="00DE40ED"/>
    <w:rsid w:val="00E10F81"/>
    <w:rsid w:val="00E63AE7"/>
    <w:rsid w:val="00E92348"/>
    <w:rsid w:val="00E96E5A"/>
    <w:rsid w:val="00F02223"/>
    <w:rsid w:val="00F163AA"/>
    <w:rsid w:val="00F3421C"/>
    <w:rsid w:val="00F36579"/>
    <w:rsid w:val="00F37D94"/>
    <w:rsid w:val="00F43020"/>
    <w:rsid w:val="00F451C4"/>
    <w:rsid w:val="00F5639E"/>
    <w:rsid w:val="00F84205"/>
    <w:rsid w:val="00FA6CD8"/>
    <w:rsid w:val="00FA79D9"/>
    <w:rsid w:val="00FD19DD"/>
    <w:rsid w:val="00FE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2F58F-3383-406E-A0BA-49872EC07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1C4"/>
  </w:style>
  <w:style w:type="paragraph" w:styleId="Ttulo1">
    <w:name w:val="heading 1"/>
    <w:basedOn w:val="Normal"/>
    <w:next w:val="Normal"/>
    <w:link w:val="Ttulo1Car"/>
    <w:uiPriority w:val="9"/>
    <w:qFormat/>
    <w:rsid w:val="00F451C4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451C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51C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51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51C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51C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51C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51C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51C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sobre">
    <w:name w:val="envelope address"/>
    <w:basedOn w:val="Normal"/>
    <w:uiPriority w:val="99"/>
    <w:semiHidden/>
    <w:unhideWhenUsed/>
    <w:rsid w:val="003C4FE9"/>
    <w:pPr>
      <w:framePr w:w="7920" w:h="1980" w:hRule="exact" w:hSpace="141" w:wrap="auto" w:hAnchor="page" w:xAlign="center" w:yAlign="bottom"/>
      <w:ind w:left="2880"/>
    </w:pPr>
    <w:rPr>
      <w:rFonts w:ascii="Calibri Light" w:eastAsiaTheme="majorEastAsia" w:hAnsi="Calibri Light" w:cstheme="majorBidi"/>
      <w:sz w:val="24"/>
      <w:szCs w:val="24"/>
    </w:rPr>
  </w:style>
  <w:style w:type="paragraph" w:styleId="Sinespaciado">
    <w:name w:val="No Spacing"/>
    <w:uiPriority w:val="1"/>
    <w:qFormat/>
    <w:rsid w:val="00F451C4"/>
  </w:style>
  <w:style w:type="character" w:styleId="Hipervnculo">
    <w:name w:val="Hyperlink"/>
    <w:basedOn w:val="Fuentedeprrafopredeter"/>
    <w:uiPriority w:val="99"/>
    <w:semiHidden/>
    <w:unhideWhenUsed/>
    <w:rsid w:val="00CA0410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F451C4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451C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51C4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51C4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51C4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51C4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51C4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51C4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51C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451C4"/>
    <w:rPr>
      <w:b/>
      <w:bCs/>
      <w:smallCaps/>
      <w:color w:val="44546A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F451C4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F451C4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F451C4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451C4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F451C4"/>
    <w:rPr>
      <w:b/>
      <w:bCs/>
    </w:rPr>
  </w:style>
  <w:style w:type="character" w:styleId="nfasis">
    <w:name w:val="Emphasis"/>
    <w:basedOn w:val="Fuentedeprrafopredeter"/>
    <w:uiPriority w:val="20"/>
    <w:qFormat/>
    <w:rsid w:val="00F451C4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F451C4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451C4"/>
    <w:rPr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51C4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51C4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F451C4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F451C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F451C4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F451C4"/>
    <w:rPr>
      <w:b/>
      <w:bCs/>
      <w:smallCaps/>
      <w:color w:val="44546A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F451C4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451C4"/>
    <w:pPr>
      <w:outlineLvl w:val="9"/>
    </w:pPr>
  </w:style>
  <w:style w:type="character" w:styleId="Nmerodelnea">
    <w:name w:val="line number"/>
    <w:basedOn w:val="Fuentedeprrafopredeter"/>
    <w:uiPriority w:val="99"/>
    <w:semiHidden/>
    <w:unhideWhenUsed/>
    <w:rsid w:val="005348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74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76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87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99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22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392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700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11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504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68103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92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0813876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AAB123"/>
                                                                    <w:left w:val="single" w:sz="6" w:space="11" w:color="AAB123"/>
                                                                    <w:bottom w:val="single" w:sz="6" w:space="0" w:color="AAB123"/>
                                                                    <w:right w:val="single" w:sz="6" w:space="11" w:color="AAB123"/>
                                                                  </w:divBdr>
                                                                  <w:divsChild>
                                                                    <w:div w:id="985814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38346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11" w:color="AAB123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24811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6292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5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Coraceros" TargetMode="External"/><Relationship Id="rId13" Type="http://schemas.openxmlformats.org/officeDocument/2006/relationships/hyperlink" Target="http://es.wikipedia.org/w/index.php?title=Jean_Pierre_de_Beaulieu&amp;action=edit&amp;redlink=1" TargetMode="External"/><Relationship Id="rId18" Type="http://schemas.openxmlformats.org/officeDocument/2006/relationships/hyperlink" Target="http://es.wikipedia.org/wiki/Valeggio_sul_Mincio" TargetMode="External"/><Relationship Id="rId26" Type="http://schemas.openxmlformats.org/officeDocument/2006/relationships/hyperlink" Target="https://es.wikipedia.org/wiki/Europa" TargetMode="External"/><Relationship Id="rId3" Type="http://schemas.openxmlformats.org/officeDocument/2006/relationships/styles" Target="styles.xml"/><Relationship Id="rId21" Type="http://schemas.openxmlformats.org/officeDocument/2006/relationships/hyperlink" Target="http://es.wikipedia.org/wiki/Par%C3%ADs" TargetMode="External"/><Relationship Id="rId34" Type="http://schemas.openxmlformats.org/officeDocument/2006/relationships/hyperlink" Target="https://es.wikipedia.org/wiki/Batalla_de_las_Naciones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es.wikipedia.org/wiki/Rin" TargetMode="External"/><Relationship Id="rId17" Type="http://schemas.openxmlformats.org/officeDocument/2006/relationships/hyperlink" Target="http://es.wikipedia.org/wiki/Charleroi" TargetMode="External"/><Relationship Id="rId25" Type="http://schemas.openxmlformats.org/officeDocument/2006/relationships/hyperlink" Target="http://es.wikipedia.org/wiki/Alejandro_I_de_Rusia" TargetMode="External"/><Relationship Id="rId33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hyperlink" Target="http://es.wikipedia.org/wiki/Batalla_de_Fleurus_(1794)" TargetMode="External"/><Relationship Id="rId20" Type="http://schemas.openxmlformats.org/officeDocument/2006/relationships/hyperlink" Target="http://es.wikipedia.org/wiki/Batalla_de_Marengo" TargetMode="External"/><Relationship Id="rId29" Type="http://schemas.openxmlformats.org/officeDocument/2006/relationships/hyperlink" Target="http://commons.wikimedia.org/wiki/File:Radecky_memorial_plaque.jp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ommons.wikimedia.org/wiki/File:Radetzky-von-radetz.jpg" TargetMode="External"/><Relationship Id="rId11" Type="http://schemas.openxmlformats.org/officeDocument/2006/relationships/hyperlink" Target="http://es.wikipedia.org/wiki/1795" TargetMode="External"/><Relationship Id="rId24" Type="http://schemas.openxmlformats.org/officeDocument/2006/relationships/hyperlink" Target="http://es.wikipedia.org/wiki/Zar" TargetMode="External"/><Relationship Id="rId32" Type="http://schemas.openxmlformats.org/officeDocument/2006/relationships/hyperlink" Target="https://es.wikipedia.org/wiki/Escuela_Militar_del_Libertador_Bernardo_O%27Higgins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es.wikipedia.org/wiki/Italia" TargetMode="External"/><Relationship Id="rId23" Type="http://schemas.openxmlformats.org/officeDocument/2006/relationships/hyperlink" Target="http://es.wikipedia.org/wiki/Klemens_von_Metternich" TargetMode="External"/><Relationship Id="rId28" Type="http://schemas.openxmlformats.org/officeDocument/2006/relationships/hyperlink" Target="http://es.wikipedia.org/wiki/Batalla_de_Novara_(1849)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es.wikipedia.org/wiki/Pa%C3%ADses_Bajos_Austr%C3%ADacos" TargetMode="External"/><Relationship Id="rId19" Type="http://schemas.openxmlformats.org/officeDocument/2006/relationships/hyperlink" Target="https://es.wikipedia.org/wiki/1802" TargetMode="External"/><Relationship Id="rId31" Type="http://schemas.openxmlformats.org/officeDocument/2006/relationships/hyperlink" Target="https://es.wikipedia.org/w/index.php?title=1st_The_Queen%27s_Dragoon_Guards&amp;action=edit&amp;redlink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s.wikipedia.org/wiki/Franz_Moritz_von_Lacy" TargetMode="External"/><Relationship Id="rId14" Type="http://schemas.openxmlformats.org/officeDocument/2006/relationships/hyperlink" Target="http://es.wikipedia.org/wiki/Napole%C3%B3n" TargetMode="External"/><Relationship Id="rId22" Type="http://schemas.openxmlformats.org/officeDocument/2006/relationships/hyperlink" Target="http://es.wikipedia.org/wiki/Congreso_de_Viena" TargetMode="External"/><Relationship Id="rId27" Type="http://schemas.openxmlformats.org/officeDocument/2006/relationships/hyperlink" Target="https://es.wikipedia.org/wiki/Napole%C3%B3n_Bonaparte" TargetMode="External"/><Relationship Id="rId30" Type="http://schemas.openxmlformats.org/officeDocument/2006/relationships/image" Target="media/image2.jpeg"/><Relationship Id="rId35" Type="http://schemas.openxmlformats.org/officeDocument/2006/relationships/hyperlink" Target="https://es.wikipedia.org/wiki/Batalla_de_Leipzi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9F5BD-2DA5-43E0-8979-A6E3E1864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4</Pages>
  <Words>1566</Words>
  <Characters>8615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Sieso</dc:creator>
  <cp:keywords/>
  <dc:description/>
  <cp:lastModifiedBy>Antonio Sieso</cp:lastModifiedBy>
  <cp:revision>83</cp:revision>
  <dcterms:created xsi:type="dcterms:W3CDTF">2017-12-30T17:45:00Z</dcterms:created>
  <dcterms:modified xsi:type="dcterms:W3CDTF">2017-12-31T17:24:00Z</dcterms:modified>
</cp:coreProperties>
</file>